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57" w:rsidRPr="00A40607" w:rsidRDefault="00FE571E" w:rsidP="00FE571E">
      <w:pPr>
        <w:widowControl w:val="0"/>
        <w:jc w:val="right"/>
        <w:rPr>
          <w:rFonts w:ascii="Calibri" w:hAnsi="Calibri"/>
          <w:snapToGrid w:val="0"/>
        </w:rPr>
      </w:pPr>
      <w:r w:rsidRPr="00A40607">
        <w:rPr>
          <w:rFonts w:ascii="Calibri" w:hAnsi="Calibri"/>
        </w:rPr>
        <w:t xml:space="preserve">załącznik nr </w:t>
      </w:r>
      <w:r w:rsidR="00985FCD" w:rsidRPr="00A40607">
        <w:rPr>
          <w:rFonts w:ascii="Calibri" w:hAnsi="Calibri"/>
        </w:rPr>
        <w:t>1 do zapytania</w:t>
      </w:r>
    </w:p>
    <w:p w:rsidR="00FE571E" w:rsidRDefault="00FE571E" w:rsidP="00E6671E">
      <w:pPr>
        <w:spacing w:line="276" w:lineRule="auto"/>
        <w:jc w:val="center"/>
        <w:rPr>
          <w:b/>
        </w:rPr>
      </w:pPr>
      <w:r w:rsidRPr="00590EB7">
        <w:rPr>
          <w:b/>
        </w:rPr>
        <w:t>FORMULARZ SZACUNKOWEJ WYCENY</w:t>
      </w:r>
    </w:p>
    <w:p w:rsidR="00BE2C57" w:rsidRPr="00BE2C57" w:rsidRDefault="00BE2C57" w:rsidP="00E6671E">
      <w:pPr>
        <w:spacing w:line="276" w:lineRule="auto"/>
        <w:jc w:val="center"/>
        <w:rPr>
          <w:b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FE571E" w:rsidRPr="00590EB7" w:rsidTr="00B54503">
        <w:trPr>
          <w:trHeight w:val="352"/>
        </w:trPr>
        <w:tc>
          <w:tcPr>
            <w:tcW w:w="9051" w:type="dxa"/>
          </w:tcPr>
          <w:p w:rsidR="00FE571E" w:rsidRDefault="00FE571E" w:rsidP="00E6671E">
            <w:pPr>
              <w:widowControl w:val="0"/>
              <w:spacing w:after="0" w:line="276" w:lineRule="auto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</w:rPr>
              <w:t>Nazwa i adres Wykonawcy</w:t>
            </w:r>
            <w:r w:rsidRPr="00590EB7">
              <w:rPr>
                <w:rFonts w:ascii="Calibri" w:hAnsi="Calibri"/>
                <w:b/>
                <w:snapToGrid w:val="0"/>
              </w:rPr>
              <w:t xml:space="preserve">: </w:t>
            </w:r>
          </w:p>
          <w:p w:rsidR="00A40607" w:rsidRPr="00590EB7" w:rsidRDefault="00A40607" w:rsidP="00E6671E">
            <w:pPr>
              <w:widowControl w:val="0"/>
              <w:spacing w:after="0" w:line="276" w:lineRule="auto"/>
              <w:jc w:val="both"/>
              <w:rPr>
                <w:rFonts w:ascii="Calibri" w:hAnsi="Calibri"/>
                <w:b/>
                <w:snapToGrid w:val="0"/>
              </w:rPr>
            </w:pPr>
          </w:p>
          <w:p w:rsidR="00FE571E" w:rsidRPr="00590EB7" w:rsidRDefault="00FE571E" w:rsidP="00E6671E">
            <w:pPr>
              <w:widowControl w:val="0"/>
              <w:spacing w:after="0" w:line="276" w:lineRule="auto"/>
              <w:jc w:val="both"/>
              <w:rPr>
                <w:rFonts w:ascii="Calibri" w:hAnsi="Calibri"/>
                <w:snapToGrid w:val="0"/>
              </w:rPr>
            </w:pPr>
          </w:p>
        </w:tc>
      </w:tr>
      <w:tr w:rsidR="00B54503" w:rsidRPr="00590EB7" w:rsidTr="00A40607">
        <w:trPr>
          <w:trHeight w:val="2738"/>
        </w:trPr>
        <w:tc>
          <w:tcPr>
            <w:tcW w:w="9051" w:type="dxa"/>
          </w:tcPr>
          <w:p w:rsidR="00B54503" w:rsidRPr="00590EB7" w:rsidRDefault="00B54503" w:rsidP="00E6671E">
            <w:pPr>
              <w:widowControl w:val="0"/>
              <w:spacing w:after="120" w:line="276" w:lineRule="auto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Osoba/y wskazana/e do kontaktów z Zamawiającym: </w:t>
            </w:r>
          </w:p>
          <w:p w:rsidR="00B54503" w:rsidRDefault="00B54503" w:rsidP="00E6671E">
            <w:pPr>
              <w:widowControl w:val="0"/>
              <w:spacing w:after="12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nazwisko:</w:t>
            </w:r>
          </w:p>
          <w:p w:rsidR="00B54503" w:rsidRPr="00590EB7" w:rsidRDefault="00B54503" w:rsidP="00E6671E">
            <w:pPr>
              <w:widowControl w:val="0"/>
              <w:spacing w:after="12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tel.:</w:t>
            </w:r>
          </w:p>
          <w:p w:rsidR="00B54503" w:rsidRPr="00590EB7" w:rsidRDefault="00B54503" w:rsidP="00E6671E">
            <w:pPr>
              <w:widowControl w:val="0"/>
              <w:spacing w:after="12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590EB7">
              <w:rPr>
                <w:rFonts w:ascii="Calibri" w:hAnsi="Calibri"/>
              </w:rPr>
              <w:t xml:space="preserve">aks: </w:t>
            </w:r>
          </w:p>
          <w:p w:rsidR="00B54503" w:rsidRPr="00590EB7" w:rsidRDefault="00B54503" w:rsidP="00E6671E">
            <w:pPr>
              <w:widowControl w:val="0"/>
              <w:spacing w:after="120" w:line="276" w:lineRule="auto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>e-mail:</w:t>
            </w:r>
          </w:p>
          <w:p w:rsidR="00B54503" w:rsidRPr="00590EB7" w:rsidRDefault="00B54503" w:rsidP="00E6671E">
            <w:pPr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:rsidR="00FE571E" w:rsidRPr="00590EB7" w:rsidRDefault="00FE571E" w:rsidP="00E6671E">
      <w:pPr>
        <w:widowControl w:val="0"/>
        <w:spacing w:after="0" w:line="276" w:lineRule="auto"/>
        <w:jc w:val="both"/>
        <w:rPr>
          <w:rFonts w:ascii="Calibri" w:hAnsi="Calibri"/>
          <w:b/>
          <w:snapToGrid w:val="0"/>
        </w:rPr>
      </w:pPr>
    </w:p>
    <w:p w:rsidR="00FE571E" w:rsidRDefault="00FE571E" w:rsidP="00E6671E">
      <w:pPr>
        <w:spacing w:after="0" w:line="276" w:lineRule="auto"/>
        <w:jc w:val="both"/>
      </w:pPr>
      <w:r w:rsidRPr="00590EB7">
        <w:t xml:space="preserve">Nawiązując do zapytania o szacunkowy koszt wykonania zamówienia </w:t>
      </w:r>
      <w:r w:rsidR="00985FCD" w:rsidRPr="00985FCD">
        <w:rPr>
          <w:b/>
        </w:rPr>
        <w:t>na dostawę licencji na korzystanie z danych z badań audytorium radiowego w Polsce wraz z oprogramowaniem umożliwiającym analizę danych z badań</w:t>
      </w:r>
      <w:r w:rsidRPr="00985FCD">
        <w:t>,</w:t>
      </w:r>
      <w:r w:rsidRPr="00590EB7">
        <w:t xml:space="preserve"> w pełnym rzeczow</w:t>
      </w:r>
      <w:bookmarkStart w:id="0" w:name="_GoBack"/>
      <w:bookmarkEnd w:id="0"/>
      <w:r w:rsidRPr="00590EB7">
        <w:t>ym zakresie ujętym w zapytaniu, przedstawiam wycenę:</w:t>
      </w:r>
    </w:p>
    <w:p w:rsidR="00A40607" w:rsidRDefault="00A40607" w:rsidP="00E6671E">
      <w:pPr>
        <w:spacing w:after="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0607" w:rsidRPr="00B54503" w:rsidTr="00466976">
        <w:trPr>
          <w:trHeight w:val="889"/>
        </w:trPr>
        <w:tc>
          <w:tcPr>
            <w:tcW w:w="9212" w:type="dxa"/>
            <w:vAlign w:val="center"/>
          </w:tcPr>
          <w:p w:rsidR="00A40607" w:rsidRPr="00B54503" w:rsidRDefault="00A40607" w:rsidP="00E6671E">
            <w:pPr>
              <w:spacing w:after="0" w:line="276" w:lineRule="auto"/>
            </w:pPr>
            <w:r w:rsidRPr="00B54503">
              <w:t>Cena netto:</w:t>
            </w:r>
          </w:p>
          <w:p w:rsidR="00A40607" w:rsidRPr="00B54503" w:rsidRDefault="00A40607" w:rsidP="00E6671E">
            <w:pPr>
              <w:spacing w:after="0" w:line="276" w:lineRule="auto"/>
            </w:pPr>
            <w:r w:rsidRPr="00B54503">
              <w:t>Stawka VAT:</w:t>
            </w:r>
          </w:p>
          <w:p w:rsidR="00A40607" w:rsidRPr="00B54503" w:rsidRDefault="00A40607" w:rsidP="00E6671E">
            <w:pPr>
              <w:spacing w:after="0" w:line="276" w:lineRule="auto"/>
            </w:pPr>
            <w:r w:rsidRPr="00B54503">
              <w:t>Cena brutto:</w:t>
            </w:r>
          </w:p>
        </w:tc>
      </w:tr>
    </w:tbl>
    <w:p w:rsidR="00A40607" w:rsidRDefault="00A40607" w:rsidP="00E6671E">
      <w:pPr>
        <w:spacing w:after="0" w:line="276" w:lineRule="auto"/>
      </w:pPr>
    </w:p>
    <w:p w:rsidR="00FE571E" w:rsidRDefault="00FE571E" w:rsidP="00E6671E">
      <w:pPr>
        <w:spacing w:after="0" w:line="276" w:lineRule="auto"/>
      </w:pPr>
      <w:r w:rsidRPr="00590EB7">
        <w:t>Oświadczam</w:t>
      </w:r>
      <w:r w:rsidR="00B54503">
        <w:t>y</w:t>
      </w:r>
      <w:r w:rsidRPr="00590EB7">
        <w:t>, że:</w:t>
      </w:r>
    </w:p>
    <w:p w:rsidR="00A40607" w:rsidRPr="00590EB7" w:rsidRDefault="00A40607" w:rsidP="00E6671E">
      <w:pPr>
        <w:spacing w:after="0" w:line="276" w:lineRule="auto"/>
      </w:pPr>
    </w:p>
    <w:p w:rsidR="00FE571E" w:rsidRDefault="00BC4B27" w:rsidP="00E6671E">
      <w:pPr>
        <w:pStyle w:val="Akapitzlist"/>
        <w:numPr>
          <w:ilvl w:val="0"/>
          <w:numId w:val="1"/>
        </w:numPr>
        <w:spacing w:after="0" w:line="276" w:lineRule="auto"/>
      </w:pPr>
      <w:r>
        <w:t>z</w:t>
      </w:r>
      <w:r w:rsidR="00FE571E" w:rsidRPr="00590EB7">
        <w:t>łożona przez nas wycena jest zgodna z treścią zapytania.</w:t>
      </w:r>
    </w:p>
    <w:p w:rsidR="00BC4B27" w:rsidRDefault="00BC4B27" w:rsidP="00E6671E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zrealizowaliśmy wobec osób, których dane osobowe ujawniliśmy Zamawiającemu w toku zapytania o szacunkową wartość zamówienia, obowiązek informacyjny, o którym mowa w</w:t>
      </w:r>
      <w:r w:rsidR="00A40607">
        <w:t> </w:t>
      </w:r>
      <w:r>
        <w:t>art. 13 ust. 1 i 2 lub 14 Rozporządzenie Parlamentu Europejskiego i Rady (UE) 2016/679 z</w:t>
      </w:r>
      <w:r w:rsidR="00A40607">
        <w:t> </w:t>
      </w:r>
      <w:r>
        <w:t>dnia 27 kwietnia 2016 r. w sprawie ochrony osób fizycznych w związku z przetwarzaniem danych osobowych i w sprawie swobodnego przepływu takich danych oraz uchylenia dyrektywy 95/46/WE.</w:t>
      </w:r>
    </w:p>
    <w:p w:rsidR="00FE571E" w:rsidRPr="00590EB7" w:rsidRDefault="00FE571E" w:rsidP="00BC4B27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FE571E" w:rsidRPr="00590EB7" w:rsidTr="000A4090">
        <w:trPr>
          <w:trHeight w:val="175"/>
          <w:jc w:val="center"/>
        </w:trPr>
        <w:tc>
          <w:tcPr>
            <w:tcW w:w="4589" w:type="dxa"/>
          </w:tcPr>
          <w:p w:rsidR="00FE571E" w:rsidRPr="00590EB7" w:rsidRDefault="00FE571E" w:rsidP="000A4090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>__________________________</w:t>
            </w:r>
          </w:p>
          <w:p w:rsidR="00FE571E" w:rsidRPr="00590EB7" w:rsidRDefault="00FE571E" w:rsidP="000A4090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:rsidR="00FE571E" w:rsidRPr="00590EB7" w:rsidRDefault="00FE571E" w:rsidP="000A4090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>_______________________________________</w:t>
            </w:r>
          </w:p>
          <w:p w:rsidR="00FE571E" w:rsidRPr="00590EB7" w:rsidRDefault="00FE571E" w:rsidP="000A4090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</w:tc>
      </w:tr>
    </w:tbl>
    <w:p w:rsidR="00BC4B27" w:rsidRPr="00A40607" w:rsidRDefault="00BC4B27" w:rsidP="00E6671E">
      <w:pPr>
        <w:tabs>
          <w:tab w:val="left" w:pos="567"/>
        </w:tabs>
        <w:spacing w:after="60" w:line="276" w:lineRule="auto"/>
        <w:jc w:val="both"/>
        <w:rPr>
          <w:rFonts w:ascii="Calibri" w:hAnsi="Calibri" w:cs="Calibri"/>
          <w:b/>
        </w:rPr>
      </w:pPr>
      <w:r w:rsidRPr="00A40607">
        <w:rPr>
          <w:rFonts w:ascii="Calibri" w:hAnsi="Calibri" w:cs="Calibri"/>
          <w:b/>
        </w:rPr>
        <w:t xml:space="preserve">Klauzula informacyjna </w:t>
      </w:r>
      <w:r w:rsidRPr="00A40607">
        <w:rPr>
          <w:rFonts w:ascii="Calibri" w:hAnsi="Calibri"/>
          <w:b/>
        </w:rPr>
        <w:t xml:space="preserve">w zakresie ochrony danych osobowych przetwarzanych przez Biuro Krajowej Rady Radiofonii i Telewizji w związku zapytaniem o szacunkową wartość zamówienia </w:t>
      </w:r>
    </w:p>
    <w:p w:rsidR="00AB3B75" w:rsidRPr="00A40607" w:rsidRDefault="00AB3B75" w:rsidP="00E6671E">
      <w:pPr>
        <w:spacing w:after="60" w:line="276" w:lineRule="auto"/>
        <w:jc w:val="both"/>
        <w:rPr>
          <w:rFonts w:cs="Arial"/>
          <w:color w:val="000000"/>
        </w:rPr>
      </w:pPr>
      <w:r w:rsidRPr="00A40607">
        <w:rPr>
          <w:rFonts w:cs="Arial"/>
          <w:color w:val="000000"/>
        </w:rPr>
        <w:t xml:space="preserve">Zgodnie z art. 13 ust. 1 i ust. 2 ogólnego Rozporządzenia Parlamentu Europejskiego i Rady (UE) 2016/679 z dnia 27 kwietnia 2016 r. w sprawie ochrony osób fizycznych w związku z przetwarzaniem </w:t>
      </w:r>
      <w:r w:rsidRPr="00A40607">
        <w:rPr>
          <w:rFonts w:cs="Arial"/>
          <w:color w:val="000000"/>
        </w:rPr>
        <w:lastRenderedPageBreak/>
        <w:t>danych osobowych i w sprawie swobodnego przepływu takich danych oraz uchylenia dyrektywy 95/460WE (RODO) informujemy, iż w przypadku uczestnictwa w procesie udzielania zamówień:</w:t>
      </w:r>
    </w:p>
    <w:p w:rsidR="00BC4B27" w:rsidRPr="00A40607" w:rsidRDefault="00BC4B27" w:rsidP="00E6671E">
      <w:pPr>
        <w:numPr>
          <w:ilvl w:val="0"/>
          <w:numId w:val="3"/>
        </w:numPr>
        <w:spacing w:after="60" w:line="276" w:lineRule="auto"/>
        <w:ind w:left="360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 xml:space="preserve">administratorem Pani/Pana danych osobowych jest Przewodniczący Krajowej Rady Radiofonii </w:t>
      </w:r>
      <w:r w:rsidR="00A40607">
        <w:rPr>
          <w:rFonts w:ascii="Calibri" w:hAnsi="Calibri"/>
        </w:rPr>
        <w:t>i </w:t>
      </w:r>
      <w:r w:rsidRPr="00A40607">
        <w:rPr>
          <w:rFonts w:ascii="Calibri" w:hAnsi="Calibri"/>
        </w:rPr>
        <w:t>Telewizji, Skwer kard. S. Wyszyńskiego 9, 01-015Warszawa;</w:t>
      </w:r>
    </w:p>
    <w:p w:rsidR="00BC4B27" w:rsidRPr="00A40607" w:rsidRDefault="00BC4B27" w:rsidP="00E6671E">
      <w:pPr>
        <w:numPr>
          <w:ilvl w:val="0"/>
          <w:numId w:val="3"/>
        </w:numPr>
        <w:spacing w:after="60" w:line="276" w:lineRule="auto"/>
        <w:ind w:left="360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 xml:space="preserve">dane kontaktowe do Inspektora Ochrony Danych Osobowych w Biurze Krajowej Rady Radiofonii i Telewizji: </w:t>
      </w:r>
      <w:hyperlink r:id="rId9" w:history="1">
        <w:r w:rsidRPr="00A40607">
          <w:rPr>
            <w:rFonts w:ascii="Calibri" w:hAnsi="Calibri"/>
            <w:color w:val="0000FF"/>
            <w:u w:val="single"/>
          </w:rPr>
          <w:t>iod@krrit.gov.pl</w:t>
        </w:r>
      </w:hyperlink>
      <w:r w:rsidRPr="00A40607">
        <w:rPr>
          <w:rFonts w:ascii="Calibri" w:hAnsi="Calibri"/>
        </w:rPr>
        <w:t>;</w:t>
      </w:r>
    </w:p>
    <w:p w:rsidR="00BC4B27" w:rsidRPr="00A40607" w:rsidRDefault="00BC4B27" w:rsidP="00E6671E">
      <w:pPr>
        <w:numPr>
          <w:ilvl w:val="0"/>
          <w:numId w:val="3"/>
        </w:numPr>
        <w:spacing w:after="60" w:line="276" w:lineRule="auto"/>
        <w:ind w:left="360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>Pani/Pana dane osobowe przetwarzane będą na podstawie art. 6 ust. 1 lit. c RODO w celu związanym z postępowaniem szacowania wartości zamówienia rozpoczętym</w:t>
      </w:r>
      <w:r w:rsidR="00A40607">
        <w:rPr>
          <w:rFonts w:ascii="Calibri" w:hAnsi="Calibri"/>
        </w:rPr>
        <w:t xml:space="preserve"> w związku z </w:t>
      </w:r>
      <w:r w:rsidRPr="00A40607">
        <w:rPr>
          <w:rFonts w:ascii="Calibri" w:hAnsi="Calibri"/>
        </w:rPr>
        <w:t xml:space="preserve">planowanym wszczęciem </w:t>
      </w:r>
      <w:r w:rsidRPr="00A40607">
        <w:rPr>
          <w:lang w:eastAsia="pl-PL"/>
        </w:rPr>
        <w:t>postepowania o udzielenie zamówienia publicznego</w:t>
      </w:r>
      <w:r w:rsidRPr="00A40607">
        <w:t xml:space="preserve"> </w:t>
      </w:r>
      <w:r w:rsidR="00E6671E" w:rsidRPr="00E6671E">
        <w:t>na dostawę licencji na korzystanie z danych z badań audyt</w:t>
      </w:r>
      <w:r w:rsidR="00E6671E">
        <w:t>orium radiowego w Polsce wraz z </w:t>
      </w:r>
      <w:r w:rsidR="00E6671E" w:rsidRPr="00E6671E">
        <w:t>oprogramowaniem umożliwiającym analizę danych z badań</w:t>
      </w:r>
      <w:r w:rsidRPr="00A40607">
        <w:rPr>
          <w:lang w:eastAsia="pl-PL"/>
        </w:rPr>
        <w:t xml:space="preserve">, </w:t>
      </w:r>
      <w:r w:rsidR="00E6671E">
        <w:rPr>
          <w:rFonts w:ascii="Calibri" w:hAnsi="Calibri"/>
        </w:rPr>
        <w:t>a także celów wynikających z </w:t>
      </w:r>
      <w:r w:rsidRPr="00A40607">
        <w:rPr>
          <w:rFonts w:ascii="Calibri" w:hAnsi="Calibri"/>
        </w:rPr>
        <w:t>prawnie uzasadnionych interesów realizowanych przez administratora;</w:t>
      </w:r>
    </w:p>
    <w:p w:rsidR="00BC4B27" w:rsidRPr="00A40607" w:rsidRDefault="00BC4B27" w:rsidP="00E6671E">
      <w:pPr>
        <w:numPr>
          <w:ilvl w:val="0"/>
          <w:numId w:val="3"/>
        </w:numPr>
        <w:tabs>
          <w:tab w:val="left" w:pos="709"/>
        </w:tabs>
        <w:spacing w:after="60" w:line="276" w:lineRule="auto"/>
        <w:ind w:left="360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>Pani/Pana dane osobowe będą przechowywane:</w:t>
      </w:r>
    </w:p>
    <w:p w:rsidR="00BC4B27" w:rsidRPr="00A40607" w:rsidRDefault="00BC4B27" w:rsidP="00E6671E">
      <w:pPr>
        <w:numPr>
          <w:ilvl w:val="0"/>
          <w:numId w:val="6"/>
        </w:numPr>
        <w:tabs>
          <w:tab w:val="left" w:pos="1134"/>
        </w:tabs>
        <w:spacing w:after="60" w:line="276" w:lineRule="auto"/>
        <w:jc w:val="both"/>
        <w:rPr>
          <w:rFonts w:ascii="Calibri" w:hAnsi="Calibri"/>
        </w:rPr>
      </w:pPr>
      <w:r w:rsidRPr="00A40607">
        <w:rPr>
          <w:rFonts w:ascii="Calibri" w:hAnsi="Calibri"/>
        </w:rPr>
        <w:t xml:space="preserve">w okresie postępowania </w:t>
      </w:r>
      <w:r w:rsidR="00CB664B" w:rsidRPr="00A40607">
        <w:rPr>
          <w:rFonts w:ascii="Calibri" w:hAnsi="Calibri"/>
        </w:rPr>
        <w:t>w sprawie o</w:t>
      </w:r>
      <w:r w:rsidRPr="00A40607">
        <w:rPr>
          <w:rFonts w:ascii="Calibri" w:hAnsi="Calibri"/>
        </w:rPr>
        <w:t xml:space="preserve">szacowania wartości zamówienia rozpoczętym </w:t>
      </w:r>
      <w:r w:rsidR="00E6671E">
        <w:rPr>
          <w:rFonts w:ascii="Calibri" w:hAnsi="Calibri"/>
        </w:rPr>
        <w:t>w </w:t>
      </w:r>
      <w:r w:rsidRPr="00A40607">
        <w:rPr>
          <w:rFonts w:ascii="Calibri" w:hAnsi="Calibri"/>
        </w:rPr>
        <w:t xml:space="preserve">związku z planowanym wszczęciem </w:t>
      </w:r>
      <w:r w:rsidRPr="00A40607">
        <w:rPr>
          <w:lang w:eastAsia="pl-PL"/>
        </w:rPr>
        <w:t>post</w:t>
      </w:r>
      <w:r w:rsidR="00760245" w:rsidRPr="00A40607">
        <w:rPr>
          <w:lang w:eastAsia="pl-PL"/>
        </w:rPr>
        <w:t>ę</w:t>
      </w:r>
      <w:r w:rsidRPr="00A40607">
        <w:rPr>
          <w:lang w:eastAsia="pl-PL"/>
        </w:rPr>
        <w:t>powania o udzielenie zamówienia publicznego – przez ten okres;</w:t>
      </w:r>
    </w:p>
    <w:p w:rsidR="00BC4B27" w:rsidRPr="00A40607" w:rsidRDefault="00BC4B27" w:rsidP="00E6671E">
      <w:pPr>
        <w:numPr>
          <w:ilvl w:val="0"/>
          <w:numId w:val="6"/>
        </w:numPr>
        <w:tabs>
          <w:tab w:val="left" w:pos="1134"/>
        </w:tabs>
        <w:spacing w:after="60" w:line="276" w:lineRule="auto"/>
        <w:jc w:val="both"/>
        <w:rPr>
          <w:rFonts w:ascii="Calibri" w:hAnsi="Calibri"/>
        </w:rPr>
      </w:pPr>
      <w:r w:rsidRPr="00A40607">
        <w:rPr>
          <w:rFonts w:ascii="Calibri" w:hAnsi="Calibri"/>
        </w:rPr>
        <w:t>w okresie przygotowania i przeprowadzenia postępowania o udzielenie zamówienia publicznego – przez ten okres;</w:t>
      </w:r>
    </w:p>
    <w:p w:rsidR="00760245" w:rsidRPr="00A40607" w:rsidRDefault="00760245" w:rsidP="00E6671E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="Calibri" w:hAnsi="Calibri"/>
        </w:rPr>
      </w:pPr>
      <w:r w:rsidRPr="00A40607">
        <w:rPr>
          <w:rFonts w:ascii="Calibri" w:hAnsi="Calibri"/>
        </w:rPr>
        <w:t xml:space="preserve">5 lat od zakończenia postępowania – zgodnie z obowiązującym w Biurze Krajowej Rady Radiofonii i Telewizji jednolitym wykazem akt, </w:t>
      </w:r>
    </w:p>
    <w:p w:rsidR="00CB664B" w:rsidRPr="00A40607" w:rsidRDefault="00CB664B" w:rsidP="00E6671E">
      <w:pPr>
        <w:pStyle w:val="Akapitzlist"/>
        <w:numPr>
          <w:ilvl w:val="0"/>
          <w:numId w:val="6"/>
        </w:numPr>
        <w:spacing w:after="60" w:line="276" w:lineRule="auto"/>
        <w:ind w:left="714" w:hanging="357"/>
        <w:jc w:val="both"/>
      </w:pPr>
      <w:r w:rsidRPr="00A40607">
        <w:rPr>
          <w:rFonts w:ascii="Calibri" w:hAnsi="Calibri"/>
        </w:rPr>
        <w:t xml:space="preserve">w okresie po zakończeniu realizacji zamówienia publicznego – przez okres, w którym Administrator będzie realizował cele wynikające ze swoich prawnie uzasadnionych interesów, które są związane przedmiotowo z realizacją tego zamówienia lub z obowiązków wynikających z przepisów prawa powszechnie obowiązującego również w zakresie gwarancji </w:t>
      </w:r>
      <w:r w:rsidRPr="00A40607">
        <w:t>udzielonej w ramach zamówienia publicznego;</w:t>
      </w:r>
    </w:p>
    <w:p w:rsidR="00CB664B" w:rsidRPr="00A40607" w:rsidRDefault="00CB664B" w:rsidP="00E6671E">
      <w:pPr>
        <w:numPr>
          <w:ilvl w:val="0"/>
          <w:numId w:val="3"/>
        </w:numPr>
        <w:spacing w:after="60" w:line="276" w:lineRule="auto"/>
        <w:ind w:left="357" w:hanging="357"/>
        <w:jc w:val="both"/>
        <w:rPr>
          <w:rFonts w:cs="Arial"/>
          <w:color w:val="000000"/>
        </w:rPr>
      </w:pPr>
      <w:r w:rsidRPr="00A40607">
        <w:rPr>
          <w:rFonts w:cs="Arial"/>
          <w:color w:val="000000"/>
        </w:rPr>
        <w:t>W odniesieniu do Pani/Pana danych osobowych decyzje nie będą podejmowane w sposób zautomatyzowany jak również nie będzie stosowane profilowanie;</w:t>
      </w:r>
    </w:p>
    <w:p w:rsidR="00CB664B" w:rsidRPr="00A40607" w:rsidRDefault="00CB664B" w:rsidP="00E6671E">
      <w:pPr>
        <w:pStyle w:val="Akapitzlist"/>
        <w:numPr>
          <w:ilvl w:val="0"/>
          <w:numId w:val="3"/>
        </w:numPr>
        <w:spacing w:after="60" w:line="276" w:lineRule="auto"/>
        <w:ind w:left="360"/>
        <w:rPr>
          <w:rFonts w:cs="Arial"/>
          <w:color w:val="000000"/>
        </w:rPr>
      </w:pPr>
      <w:r w:rsidRPr="00A40607">
        <w:rPr>
          <w:rFonts w:cs="Arial"/>
          <w:color w:val="000000"/>
        </w:rPr>
        <w:t>Pani/Pana dane osobowe mogą zostać udostępnione podmiotom trzecim na podstawie przepisów dotyczących realizacji prawa dostępu do informacji publicznej;</w:t>
      </w:r>
    </w:p>
    <w:p w:rsidR="00BC4B27" w:rsidRPr="00A40607" w:rsidRDefault="00BC4B27" w:rsidP="00E6671E">
      <w:pPr>
        <w:numPr>
          <w:ilvl w:val="0"/>
          <w:numId w:val="3"/>
        </w:numPr>
        <w:tabs>
          <w:tab w:val="left" w:pos="709"/>
        </w:tabs>
        <w:spacing w:after="60" w:line="276" w:lineRule="auto"/>
        <w:ind w:left="360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>Posiada Pani/Pan:</w:t>
      </w:r>
    </w:p>
    <w:p w:rsidR="00BC4B27" w:rsidRPr="00A40607" w:rsidRDefault="00BC4B27" w:rsidP="00E6671E">
      <w:pPr>
        <w:numPr>
          <w:ilvl w:val="0"/>
          <w:numId w:val="7"/>
        </w:numPr>
        <w:tabs>
          <w:tab w:val="left" w:pos="1134"/>
          <w:tab w:val="left" w:pos="1276"/>
        </w:tabs>
        <w:spacing w:after="60" w:line="276" w:lineRule="auto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>na podstawie art. 15 RODO prawo dostępu do danych osobowych Pani/Pana dotyczących,</w:t>
      </w:r>
    </w:p>
    <w:p w:rsidR="00BC4B27" w:rsidRPr="00A40607" w:rsidRDefault="00BC4B27" w:rsidP="00E6671E">
      <w:pPr>
        <w:numPr>
          <w:ilvl w:val="0"/>
          <w:numId w:val="7"/>
        </w:numPr>
        <w:tabs>
          <w:tab w:val="left" w:pos="1134"/>
          <w:tab w:val="left" w:pos="1276"/>
        </w:tabs>
        <w:spacing w:after="60" w:line="276" w:lineRule="auto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>na podstawie art. 16 RODO prawo do sprostowania Pani/Pana danych osobowych,</w:t>
      </w:r>
    </w:p>
    <w:p w:rsidR="00BC4B27" w:rsidRPr="00A40607" w:rsidRDefault="00BC4B27" w:rsidP="00E6671E">
      <w:pPr>
        <w:numPr>
          <w:ilvl w:val="0"/>
          <w:numId w:val="7"/>
        </w:numPr>
        <w:tabs>
          <w:tab w:val="left" w:pos="1134"/>
          <w:tab w:val="left" w:pos="1276"/>
        </w:tabs>
        <w:spacing w:after="60" w:line="276" w:lineRule="auto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>na podstawie art. 18 RODO prawo żądania od Administratora ograniczenia przetwarzania danych osobowych z zastrzeżeniem przypadków, o których mowa w art. 18 ust. 2 RODO,</w:t>
      </w:r>
    </w:p>
    <w:p w:rsidR="00BC4B27" w:rsidRPr="00A40607" w:rsidRDefault="00BC4B27" w:rsidP="00E6671E">
      <w:pPr>
        <w:numPr>
          <w:ilvl w:val="0"/>
          <w:numId w:val="7"/>
        </w:numPr>
        <w:tabs>
          <w:tab w:val="left" w:pos="1134"/>
          <w:tab w:val="left" w:pos="1276"/>
        </w:tabs>
        <w:spacing w:after="60" w:line="276" w:lineRule="auto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>prawo do wniesienia skargi do Prezesa Urzędu Ochrony Danych Osobowych, gdy uzna Pani/Pan, że przetwarzanie danych osobowych Pani/Pana dotyczących narusza przepisy RODO;</w:t>
      </w:r>
    </w:p>
    <w:p w:rsidR="00CF61F4" w:rsidRPr="00A40607" w:rsidRDefault="00BC4B27" w:rsidP="00E6671E">
      <w:pPr>
        <w:numPr>
          <w:ilvl w:val="0"/>
          <w:numId w:val="3"/>
        </w:numPr>
        <w:tabs>
          <w:tab w:val="left" w:pos="709"/>
        </w:tabs>
        <w:spacing w:after="60" w:line="276" w:lineRule="auto"/>
        <w:ind w:left="360"/>
        <w:contextualSpacing/>
        <w:jc w:val="both"/>
        <w:rPr>
          <w:rFonts w:ascii="Calibri" w:hAnsi="Calibri"/>
        </w:rPr>
      </w:pPr>
      <w:r w:rsidRPr="00A40607">
        <w:rPr>
          <w:rFonts w:ascii="Calibri" w:hAnsi="Calibri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sectPr w:rsidR="00CF61F4" w:rsidRPr="00A4060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B4" w:rsidRDefault="00925EB4" w:rsidP="00BC4B27">
      <w:pPr>
        <w:spacing w:after="0" w:line="240" w:lineRule="auto"/>
      </w:pPr>
      <w:r>
        <w:separator/>
      </w:r>
    </w:p>
  </w:endnote>
  <w:endnote w:type="continuationSeparator" w:id="0">
    <w:p w:rsidR="00925EB4" w:rsidRDefault="00925EB4" w:rsidP="00BC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696966"/>
      <w:docPartObj>
        <w:docPartGallery w:val="Page Numbers (Bottom of Page)"/>
        <w:docPartUnique/>
      </w:docPartObj>
    </w:sdtPr>
    <w:sdtEndPr/>
    <w:sdtContent>
      <w:p w:rsidR="00DE321F" w:rsidRDefault="00DE32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71E">
          <w:rPr>
            <w:noProof/>
          </w:rPr>
          <w:t>2</w:t>
        </w:r>
        <w:r>
          <w:fldChar w:fldCharType="end"/>
        </w:r>
      </w:p>
    </w:sdtContent>
  </w:sdt>
  <w:p w:rsidR="00DE321F" w:rsidRDefault="00DE32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B4" w:rsidRDefault="00925EB4" w:rsidP="00BC4B27">
      <w:pPr>
        <w:spacing w:after="0" w:line="240" w:lineRule="auto"/>
      </w:pPr>
      <w:r>
        <w:separator/>
      </w:r>
    </w:p>
  </w:footnote>
  <w:footnote w:type="continuationSeparator" w:id="0">
    <w:p w:rsidR="00925EB4" w:rsidRDefault="00925EB4" w:rsidP="00BC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614"/>
    <w:multiLevelType w:val="hybridMultilevel"/>
    <w:tmpl w:val="85F6C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1997028"/>
    <w:multiLevelType w:val="hybridMultilevel"/>
    <w:tmpl w:val="E5F69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523EB"/>
    <w:multiLevelType w:val="hybridMultilevel"/>
    <w:tmpl w:val="1AD48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1E"/>
    <w:rsid w:val="00046824"/>
    <w:rsid w:val="000D075A"/>
    <w:rsid w:val="002215B4"/>
    <w:rsid w:val="00245020"/>
    <w:rsid w:val="002E205B"/>
    <w:rsid w:val="003963E7"/>
    <w:rsid w:val="00732337"/>
    <w:rsid w:val="00760245"/>
    <w:rsid w:val="00925EB4"/>
    <w:rsid w:val="00985FCD"/>
    <w:rsid w:val="009A2CF8"/>
    <w:rsid w:val="00A40607"/>
    <w:rsid w:val="00AB3B75"/>
    <w:rsid w:val="00B54503"/>
    <w:rsid w:val="00B87D6D"/>
    <w:rsid w:val="00B97CDD"/>
    <w:rsid w:val="00BC4B27"/>
    <w:rsid w:val="00BE2C57"/>
    <w:rsid w:val="00C85F0F"/>
    <w:rsid w:val="00C86910"/>
    <w:rsid w:val="00CB664B"/>
    <w:rsid w:val="00CF61F4"/>
    <w:rsid w:val="00DE321F"/>
    <w:rsid w:val="00E6671E"/>
    <w:rsid w:val="00EC0C53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7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FE571E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E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BC4B27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BC4B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B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B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B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21F"/>
  </w:style>
  <w:style w:type="paragraph" w:styleId="Stopka">
    <w:name w:val="footer"/>
    <w:basedOn w:val="Normalny"/>
    <w:link w:val="StopkaZnak"/>
    <w:uiPriority w:val="99"/>
    <w:unhideWhenUsed/>
    <w:rsid w:val="00D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7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FE571E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E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BC4B27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BC4B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B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B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B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21F"/>
  </w:style>
  <w:style w:type="paragraph" w:styleId="Stopka">
    <w:name w:val="footer"/>
    <w:basedOn w:val="Normalny"/>
    <w:link w:val="StopkaZnak"/>
    <w:uiPriority w:val="99"/>
    <w:unhideWhenUsed/>
    <w:rsid w:val="00D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84E7-6361-4AD8-BD1E-B28067E1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Trochimczuk</cp:lastModifiedBy>
  <cp:revision>3</cp:revision>
  <dcterms:created xsi:type="dcterms:W3CDTF">2020-11-10T12:05:00Z</dcterms:created>
  <dcterms:modified xsi:type="dcterms:W3CDTF">2020-11-10T12:43:00Z</dcterms:modified>
</cp:coreProperties>
</file>