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A8" w:rsidRDefault="002C25A8" w:rsidP="002C25A8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04F52">
        <w:rPr>
          <w:b/>
          <w:sz w:val="24"/>
          <w:szCs w:val="24"/>
        </w:rPr>
        <w:t xml:space="preserve">Nr postępowania: </w:t>
      </w:r>
      <w:r w:rsidR="00C04F52" w:rsidRPr="00C04F52">
        <w:rPr>
          <w:rFonts w:ascii="Calibri" w:hAnsi="Calibri"/>
          <w:b/>
          <w:bCs/>
          <w:sz w:val="24"/>
          <w:szCs w:val="24"/>
        </w:rPr>
        <w:t>ZP/4/DM/2019</w:t>
      </w:r>
      <w:r w:rsidRPr="00C04F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1.1 do SIWZ</w:t>
      </w:r>
    </w:p>
    <w:p w:rsidR="00A14DBC" w:rsidRDefault="00A14DBC" w:rsidP="00A14DBC">
      <w:pPr>
        <w:spacing w:afterLines="60" w:after="144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(jednocześnie załącznik nr 1 do Umowy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</w:t>
      </w:r>
    </w:p>
    <w:p w:rsidR="002C25A8" w:rsidRDefault="002C25A8" w:rsidP="002C25A8">
      <w:pPr>
        <w:spacing w:afterLines="60" w:after="144" w:line="240" w:lineRule="auto"/>
        <w:jc w:val="center"/>
        <w:outlineLvl w:val="0"/>
        <w:rPr>
          <w:sz w:val="24"/>
          <w:szCs w:val="24"/>
        </w:rPr>
      </w:pPr>
    </w:p>
    <w:p w:rsidR="00C719F9" w:rsidRDefault="00C719F9" w:rsidP="002C25A8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2C25A8" w:rsidRDefault="002C25A8" w:rsidP="002C25A8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Opis przedmiotu zamówienia</w:t>
      </w:r>
    </w:p>
    <w:p w:rsidR="002C25A8" w:rsidRDefault="002C25A8" w:rsidP="002C25A8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I zamówienia: </w:t>
      </w:r>
    </w:p>
    <w:p w:rsidR="002C25A8" w:rsidRDefault="002C25A8" w:rsidP="009D3AA8">
      <w:pPr>
        <w:spacing w:afterLines="60" w:after="144" w:line="240" w:lineRule="auto"/>
        <w:jc w:val="center"/>
        <w:rPr>
          <w:sz w:val="24"/>
        </w:rPr>
      </w:pPr>
      <w:r w:rsidRPr="00193588">
        <w:rPr>
          <w:rFonts w:ascii="Calibri" w:hAnsi="Calibri"/>
          <w:b/>
        </w:rPr>
        <w:t>w</w:t>
      </w:r>
      <w:r w:rsidRPr="00193588">
        <w:rPr>
          <w:rFonts w:ascii="Calibri" w:hAnsi="Calibri"/>
          <w:b/>
          <w:bCs/>
          <w:iCs/>
        </w:rPr>
        <w:t xml:space="preserve">ykonanie analiz </w:t>
      </w:r>
      <w:r w:rsidRPr="00193588">
        <w:rPr>
          <w:rFonts w:ascii="Calibri" w:hAnsi="Calibri"/>
          <w:b/>
          <w:bCs/>
        </w:rPr>
        <w:t xml:space="preserve">– poprzez monitoring – </w:t>
      </w:r>
      <w:r>
        <w:rPr>
          <w:rFonts w:ascii="Calibri" w:hAnsi="Calibri"/>
          <w:b/>
          <w:bCs/>
        </w:rPr>
        <w:t xml:space="preserve">6 </w:t>
      </w:r>
      <w:r w:rsidRPr="00193588">
        <w:rPr>
          <w:rFonts w:ascii="Calibri" w:hAnsi="Calibri"/>
          <w:b/>
          <w:bCs/>
        </w:rPr>
        <w:t xml:space="preserve">programów </w:t>
      </w:r>
      <w:r>
        <w:rPr>
          <w:rFonts w:ascii="Calibri" w:hAnsi="Calibri"/>
          <w:b/>
          <w:bCs/>
        </w:rPr>
        <w:t>radiowych</w:t>
      </w:r>
    </w:p>
    <w:p w:rsidR="002C25A8" w:rsidRDefault="002C25A8" w:rsidP="002C25A8">
      <w:pPr>
        <w:widowControl w:val="0"/>
        <w:spacing w:afterLines="60" w:after="144" w:line="240" w:lineRule="auto"/>
        <w:ind w:left="1080" w:hanging="1080"/>
        <w:jc w:val="both"/>
        <w:rPr>
          <w:sz w:val="24"/>
        </w:rPr>
      </w:pPr>
      <w:r>
        <w:rPr>
          <w:snapToGrid w:val="0"/>
          <w:sz w:val="24"/>
        </w:rPr>
        <w:t xml:space="preserve">dotyczy: </w:t>
      </w:r>
      <w:r>
        <w:rPr>
          <w:snapToGrid w:val="0"/>
          <w:sz w:val="24"/>
        </w:rPr>
        <w:tab/>
        <w:t xml:space="preserve">postępowania o udzielenie zamówienia publicznego, prowadzonego </w:t>
      </w:r>
      <w:r>
        <w:rPr>
          <w:sz w:val="24"/>
        </w:rPr>
        <w:t>przez Biuro Krajowej Rady Radiofonii i Telewizji, w trybie przetargu nieograniczonego,</w:t>
      </w:r>
      <w:r>
        <w:rPr>
          <w:snapToGrid w:val="0"/>
          <w:sz w:val="24"/>
        </w:rPr>
        <w:t xml:space="preserve"> na </w:t>
      </w:r>
      <w:r>
        <w:rPr>
          <w:b/>
          <w:bCs/>
          <w:color w:val="000000"/>
          <w:sz w:val="24"/>
        </w:rPr>
        <w:t>wykonanie analiz – poprzez monitoring – programów radiowych</w:t>
      </w:r>
    </w:p>
    <w:p w:rsidR="002C25A8" w:rsidRDefault="002C25A8" w:rsidP="002C25A8">
      <w:pPr>
        <w:spacing w:afterLines="60" w:after="144" w:line="240" w:lineRule="auto"/>
        <w:jc w:val="both"/>
        <w:rPr>
          <w:sz w:val="24"/>
        </w:rPr>
      </w:pPr>
    </w:p>
    <w:p w:rsidR="002C25A8" w:rsidRDefault="002C25A8" w:rsidP="002C25A8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Ilekroć mowa jest o:</w:t>
      </w:r>
    </w:p>
    <w:p w:rsidR="002C25A8" w:rsidRDefault="002C25A8" w:rsidP="002C25A8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ustawie o </w:t>
      </w:r>
      <w:proofErr w:type="spellStart"/>
      <w:r>
        <w:rPr>
          <w:rFonts w:cs="Times New Roman"/>
          <w:bCs/>
          <w:sz w:val="24"/>
        </w:rPr>
        <w:t>rtv</w:t>
      </w:r>
      <w:proofErr w:type="spellEnd"/>
      <w:r>
        <w:rPr>
          <w:rFonts w:cs="Times New Roman"/>
          <w:bCs/>
          <w:sz w:val="24"/>
        </w:rPr>
        <w:t xml:space="preserve"> – należy przez to rozumieć ustawę z dnia 29 grudnia 1992 r. o radiofonii </w:t>
      </w:r>
      <w:r w:rsidR="00FD109B">
        <w:rPr>
          <w:rFonts w:cs="Times New Roman"/>
          <w:bCs/>
          <w:sz w:val="24"/>
        </w:rPr>
        <w:br/>
      </w:r>
      <w:r>
        <w:rPr>
          <w:rFonts w:cs="Times New Roman"/>
          <w:bCs/>
          <w:sz w:val="24"/>
        </w:rPr>
        <w:t>i telewizji (Dz. U. z 2019 r. poz. 361),</w:t>
      </w:r>
    </w:p>
    <w:p w:rsidR="00DC7BE6" w:rsidRPr="00DC7BE6" w:rsidRDefault="00DC7BE6" w:rsidP="00DC7BE6">
      <w:pPr>
        <w:autoSpaceDE w:val="0"/>
        <w:autoSpaceDN w:val="0"/>
        <w:adjustRightInd w:val="0"/>
        <w:spacing w:afterLines="60" w:after="144" w:line="240" w:lineRule="auto"/>
        <w:ind w:left="360"/>
        <w:jc w:val="both"/>
        <w:rPr>
          <w:rFonts w:cs="Times New Roman"/>
          <w:bCs/>
          <w:sz w:val="24"/>
        </w:rPr>
      </w:pPr>
    </w:p>
    <w:p w:rsidR="002C25A8" w:rsidRDefault="002C25A8" w:rsidP="002C25A8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Część I zamówienia.</w:t>
      </w:r>
    </w:p>
    <w:p w:rsidR="00FD109B" w:rsidRDefault="00FD109B" w:rsidP="00DC7BE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Część I zamówienia obejmuje monitoring następujących programów radiowych: </w:t>
      </w:r>
    </w:p>
    <w:p w:rsidR="00FD109B" w:rsidRDefault="00FD109B" w:rsidP="00FD109B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Katolickie Radio Rodzina</w:t>
      </w:r>
    </w:p>
    <w:p w:rsidR="00FD109B" w:rsidRDefault="00FD109B" w:rsidP="00FD109B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Katolickie Radio Zamość</w:t>
      </w:r>
    </w:p>
    <w:p w:rsidR="00FD109B" w:rsidRDefault="00FD109B" w:rsidP="00FD109B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Radio </w:t>
      </w:r>
      <w:proofErr w:type="spellStart"/>
      <w:r>
        <w:rPr>
          <w:rFonts w:cs="Times New Roman"/>
        </w:rPr>
        <w:t>Doxa</w:t>
      </w:r>
      <w:proofErr w:type="spellEnd"/>
    </w:p>
    <w:p w:rsidR="00FD109B" w:rsidRDefault="00FD109B" w:rsidP="00FD109B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Radio EM</w:t>
      </w:r>
    </w:p>
    <w:p w:rsidR="00FD109B" w:rsidRDefault="00FD109B" w:rsidP="00FD109B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Radio Głos</w:t>
      </w:r>
    </w:p>
    <w:p w:rsidR="00FD109B" w:rsidRDefault="00FD109B" w:rsidP="00FD109B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Radio I</w:t>
      </w:r>
    </w:p>
    <w:p w:rsidR="00FD109B" w:rsidRDefault="00FD109B" w:rsidP="00FD109B">
      <w:pPr>
        <w:pStyle w:val="Akapitzlist"/>
        <w:ind w:left="1080"/>
        <w:jc w:val="both"/>
        <w:rPr>
          <w:rFonts w:cs="Times New Roman"/>
        </w:rPr>
      </w:pPr>
    </w:p>
    <w:p w:rsidR="00DC7BE6" w:rsidRPr="009232D9" w:rsidRDefault="00DC7BE6" w:rsidP="00DC7BE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9232D9">
        <w:rPr>
          <w:rFonts w:cs="Times New Roman"/>
        </w:rPr>
        <w:t>Każdy z monitoringów będzie wykonywany na tygodniowej próbie programu liczącej nie więcej niż 168 godzin i nie mniej niż wskaże Zamawiający. Nagrania tygodniowych prób programów wraz z ramówkami będą dostarczone przez Zamawiającego</w:t>
      </w:r>
      <w:r w:rsidR="000B52E9">
        <w:rPr>
          <w:rFonts w:cs="Times New Roman"/>
        </w:rPr>
        <w:t xml:space="preserve"> poprzez serwer FTP. </w:t>
      </w:r>
    </w:p>
    <w:p w:rsidR="00DC7BE6" w:rsidRPr="009232D9" w:rsidRDefault="00DC7BE6" w:rsidP="00DC7BE6">
      <w:pPr>
        <w:numPr>
          <w:ilvl w:val="0"/>
          <w:numId w:val="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</w:rPr>
      </w:pPr>
      <w:r w:rsidRPr="009232D9">
        <w:rPr>
          <w:rFonts w:cs="Times New Roman"/>
        </w:rPr>
        <w:t>Monitoring każdego z programów będzie polegał na ustaleniu</w:t>
      </w:r>
      <w:r>
        <w:rPr>
          <w:rFonts w:cs="Times New Roman"/>
        </w:rPr>
        <w:t xml:space="preserve"> w szczególności:</w:t>
      </w:r>
    </w:p>
    <w:p w:rsidR="00DC7BE6" w:rsidRPr="009232D9" w:rsidRDefault="00DC7BE6" w:rsidP="00DC7B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nazwy używanej przez nadawcę do oznaczenia programu, </w:t>
      </w:r>
    </w:p>
    <w:p w:rsidR="00DC7BE6" w:rsidRPr="009232D9" w:rsidRDefault="00DC7BE6" w:rsidP="00DC7B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liczby godzin rozpowszechnionego programu </w:t>
      </w:r>
      <w:r>
        <w:rPr>
          <w:rFonts w:cs="Times New Roman"/>
          <w:bCs/>
          <w:iCs/>
        </w:rPr>
        <w:t>na</w:t>
      </w:r>
      <w:r w:rsidRPr="009232D9">
        <w:rPr>
          <w:rFonts w:cs="Times New Roman"/>
          <w:bCs/>
          <w:iCs/>
        </w:rPr>
        <w:t xml:space="preserve"> dob</w:t>
      </w:r>
      <w:r>
        <w:rPr>
          <w:rFonts w:cs="Times New Roman"/>
          <w:bCs/>
          <w:iCs/>
        </w:rPr>
        <w:t>ę</w:t>
      </w:r>
      <w:r w:rsidRPr="009232D9">
        <w:rPr>
          <w:rFonts w:cs="Times New Roman"/>
          <w:bCs/>
          <w:iCs/>
        </w:rPr>
        <w:t xml:space="preserve"> oraz </w:t>
      </w:r>
      <w:r>
        <w:rPr>
          <w:rFonts w:cs="Times New Roman"/>
          <w:bCs/>
          <w:iCs/>
        </w:rPr>
        <w:t xml:space="preserve">w </w:t>
      </w:r>
      <w:r w:rsidRPr="009232D9">
        <w:rPr>
          <w:rFonts w:cs="Times New Roman"/>
          <w:bCs/>
          <w:iCs/>
        </w:rPr>
        <w:t>tygodni</w:t>
      </w:r>
      <w:r>
        <w:rPr>
          <w:rFonts w:cs="Times New Roman"/>
          <w:bCs/>
          <w:iCs/>
        </w:rPr>
        <w:t>u</w:t>
      </w:r>
      <w:r w:rsidRPr="009232D9">
        <w:rPr>
          <w:rFonts w:cs="Times New Roman"/>
          <w:bCs/>
          <w:iCs/>
        </w:rPr>
        <w:t xml:space="preserve">, </w:t>
      </w:r>
    </w:p>
    <w:p w:rsidR="00DC7BE6" w:rsidRPr="009232D9" w:rsidRDefault="00DC7BE6" w:rsidP="00DC7B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wszystkich audycji słownych</w:t>
      </w:r>
      <w:r>
        <w:rPr>
          <w:rFonts w:cs="Times New Roman"/>
          <w:bCs/>
          <w:iCs/>
        </w:rPr>
        <w:t>,</w:t>
      </w:r>
    </w:p>
    <w:p w:rsidR="00DC7BE6" w:rsidRPr="009232D9" w:rsidRDefault="00DC7BE6" w:rsidP="00DC7B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audycji premierowych i powtórkowych</w:t>
      </w:r>
      <w:r>
        <w:rPr>
          <w:rFonts w:cs="Times New Roman"/>
          <w:bCs/>
          <w:iCs/>
        </w:rPr>
        <w:t>,</w:t>
      </w:r>
    </w:p>
    <w:p w:rsidR="00DC7BE6" w:rsidRDefault="00DC7BE6" w:rsidP="00DC7B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piosenki polskiej i piosenki zagranicznej </w:t>
      </w:r>
      <w:r>
        <w:rPr>
          <w:rFonts w:cs="Times New Roman"/>
          <w:bCs/>
          <w:iCs/>
        </w:rPr>
        <w:t>oraz formatów muzycznych wyszczególnionych osobno dla każdego programu,</w:t>
      </w:r>
    </w:p>
    <w:p w:rsidR="00DC7BE6" w:rsidRPr="009555CA" w:rsidRDefault="00DC7BE6" w:rsidP="00DC7B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</w:t>
      </w:r>
      <w:proofErr w:type="spellStart"/>
      <w:r w:rsidRPr="009555CA">
        <w:rPr>
          <w:rFonts w:cs="Times New Roman"/>
          <w:bCs/>
          <w:iCs/>
        </w:rPr>
        <w:t>jingli</w:t>
      </w:r>
      <w:proofErr w:type="spellEnd"/>
      <w:r w:rsidRPr="009555CA">
        <w:rPr>
          <w:rFonts w:cs="Times New Roman"/>
          <w:bCs/>
          <w:iCs/>
        </w:rPr>
        <w:t>, autopromocji i reklamy (liczonych łącznie)</w:t>
      </w:r>
      <w:r>
        <w:rPr>
          <w:rFonts w:cs="Times New Roman"/>
          <w:bCs/>
          <w:iCs/>
        </w:rPr>
        <w:t>,</w:t>
      </w:r>
    </w:p>
    <w:p w:rsidR="00DC7BE6" w:rsidRDefault="00DC7BE6" w:rsidP="00DC7B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>gatunków audycji występujących w programie (</w:t>
      </w:r>
      <w:r>
        <w:rPr>
          <w:rFonts w:cs="Times New Roman"/>
          <w:bCs/>
          <w:iCs/>
        </w:rPr>
        <w:t xml:space="preserve">audycje </w:t>
      </w:r>
      <w:r w:rsidRPr="009232D9">
        <w:rPr>
          <w:rFonts w:cs="Times New Roman"/>
          <w:bCs/>
          <w:iCs/>
        </w:rPr>
        <w:t>informac</w:t>
      </w:r>
      <w:r>
        <w:rPr>
          <w:rFonts w:cs="Times New Roman"/>
          <w:bCs/>
          <w:iCs/>
        </w:rPr>
        <w:t>yjne</w:t>
      </w:r>
      <w:r w:rsidRPr="009232D9">
        <w:rPr>
          <w:rFonts w:cs="Times New Roman"/>
          <w:bCs/>
          <w:iCs/>
        </w:rPr>
        <w:t>, publicysty</w:t>
      </w:r>
      <w:r>
        <w:rPr>
          <w:rFonts w:cs="Times New Roman"/>
          <w:bCs/>
          <w:iCs/>
        </w:rPr>
        <w:t>czne</w:t>
      </w:r>
      <w:r w:rsidRPr="009232D9">
        <w:rPr>
          <w:rFonts w:cs="Times New Roman"/>
          <w:bCs/>
          <w:iCs/>
        </w:rPr>
        <w:t>, poradnic</w:t>
      </w:r>
      <w:r>
        <w:rPr>
          <w:rFonts w:cs="Times New Roman"/>
          <w:bCs/>
          <w:iCs/>
        </w:rPr>
        <w:t>ze</w:t>
      </w:r>
      <w:r w:rsidRPr="009232D9">
        <w:rPr>
          <w:rFonts w:cs="Times New Roman"/>
          <w:bCs/>
          <w:iCs/>
        </w:rPr>
        <w:t>, rozrywk</w:t>
      </w:r>
      <w:r>
        <w:rPr>
          <w:rFonts w:cs="Times New Roman"/>
          <w:bCs/>
          <w:iCs/>
        </w:rPr>
        <w:t>owe</w:t>
      </w:r>
      <w:r w:rsidRPr="009232D9">
        <w:rPr>
          <w:rFonts w:cs="Times New Roman"/>
          <w:bCs/>
          <w:iCs/>
        </w:rPr>
        <w:t>, edukac</w:t>
      </w:r>
      <w:r>
        <w:rPr>
          <w:rFonts w:cs="Times New Roman"/>
          <w:bCs/>
          <w:iCs/>
        </w:rPr>
        <w:t>y</w:t>
      </w:r>
      <w:r w:rsidRPr="009232D9">
        <w:rPr>
          <w:rFonts w:cs="Times New Roman"/>
          <w:bCs/>
          <w:iCs/>
        </w:rPr>
        <w:t>j</w:t>
      </w:r>
      <w:r>
        <w:rPr>
          <w:rFonts w:cs="Times New Roman"/>
          <w:bCs/>
          <w:iCs/>
        </w:rPr>
        <w:t>ne, r</w:t>
      </w:r>
      <w:r w:rsidR="00FD109B">
        <w:rPr>
          <w:rFonts w:cs="Times New Roman"/>
          <w:bCs/>
          <w:iCs/>
        </w:rPr>
        <w:t>eligijne, o tematyce sportowej).</w:t>
      </w:r>
    </w:p>
    <w:p w:rsidR="00FD109B" w:rsidRDefault="00FD109B" w:rsidP="00FD10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FD109B" w:rsidRDefault="00FD109B" w:rsidP="00FD10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031EF9" w:rsidRDefault="00864F6F" w:rsidP="00031E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Wykonanie monitoringu powinno odbyć się zgodnie z </w:t>
      </w:r>
      <w:r w:rsidRPr="00864F6F">
        <w:rPr>
          <w:rFonts w:cs="Times New Roman"/>
          <w:bCs/>
          <w:iCs/>
        </w:rPr>
        <w:t>Instrukcją monitoringów programów radiowych (załącznik nr 1 do opis</w:t>
      </w:r>
      <w:r w:rsidR="002F03DA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2F03DA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w części I</w:t>
      </w:r>
      <w:r w:rsidR="002014E7">
        <w:rPr>
          <w:rFonts w:cs="Times New Roman"/>
          <w:bCs/>
          <w:iCs/>
        </w:rPr>
        <w:t>) oraz wytycznymi dla każdego z programów radiowych (załącznik nr 2</w:t>
      </w:r>
      <w:r w:rsidR="009C2956">
        <w:rPr>
          <w:rFonts w:cs="Times New Roman"/>
          <w:bCs/>
          <w:iCs/>
        </w:rPr>
        <w:t xml:space="preserve"> do opisu przedmiot</w:t>
      </w:r>
      <w:r w:rsidR="00541688">
        <w:rPr>
          <w:rFonts w:cs="Times New Roman"/>
          <w:bCs/>
          <w:iCs/>
        </w:rPr>
        <w:t>u</w:t>
      </w:r>
      <w:r w:rsidR="009C2956">
        <w:rPr>
          <w:rFonts w:cs="Times New Roman"/>
          <w:bCs/>
          <w:iCs/>
        </w:rPr>
        <w:t xml:space="preserve"> zamówienia </w:t>
      </w:r>
      <w:r w:rsidR="00541688">
        <w:rPr>
          <w:rFonts w:cs="Times New Roman"/>
          <w:bCs/>
          <w:iCs/>
        </w:rPr>
        <w:t xml:space="preserve">dla </w:t>
      </w:r>
      <w:r w:rsidR="009C2956" w:rsidRPr="00864F6F">
        <w:rPr>
          <w:rFonts w:cs="Times New Roman"/>
          <w:bCs/>
          <w:iCs/>
        </w:rPr>
        <w:t>części I</w:t>
      </w:r>
      <w:r w:rsidR="00541688">
        <w:rPr>
          <w:rFonts w:cs="Times New Roman"/>
          <w:bCs/>
          <w:iCs/>
        </w:rPr>
        <w:t>)</w:t>
      </w:r>
      <w:r w:rsidR="009C2956">
        <w:rPr>
          <w:rFonts w:cs="Times New Roman"/>
          <w:bCs/>
          <w:iCs/>
        </w:rPr>
        <w:t xml:space="preserve">. </w:t>
      </w:r>
    </w:p>
    <w:p w:rsidR="00031EF9" w:rsidRDefault="00031EF9" w:rsidP="00031E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C04F52" w:rsidRDefault="00031EF9" w:rsidP="00C04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Podczas monitoringu wykonawca zobowiązany jest do wypełnienia</w:t>
      </w:r>
      <w:r w:rsidR="002014E7" w:rsidRPr="00C04F52">
        <w:rPr>
          <w:rFonts w:cs="Times New Roman"/>
          <w:bCs/>
          <w:iCs/>
        </w:rPr>
        <w:t xml:space="preserve"> Tabeli nr 1 (załącznik nr 3 do opis</w:t>
      </w:r>
      <w:r w:rsidR="002F03DA">
        <w:rPr>
          <w:rFonts w:cs="Times New Roman"/>
          <w:bCs/>
          <w:iCs/>
        </w:rPr>
        <w:t>u</w:t>
      </w:r>
      <w:r w:rsidR="002014E7" w:rsidRPr="00C04F52">
        <w:rPr>
          <w:rFonts w:cs="Times New Roman"/>
          <w:bCs/>
          <w:iCs/>
        </w:rPr>
        <w:t xml:space="preserve"> przedmiot</w:t>
      </w:r>
      <w:r w:rsidR="002F03DA">
        <w:rPr>
          <w:rFonts w:cs="Times New Roman"/>
          <w:bCs/>
          <w:iCs/>
        </w:rPr>
        <w:t>u</w:t>
      </w:r>
      <w:r w:rsidR="002014E7" w:rsidRPr="00C04F52">
        <w:rPr>
          <w:rFonts w:cs="Times New Roman"/>
          <w:bCs/>
          <w:iCs/>
        </w:rPr>
        <w:t xml:space="preserve"> zamówienia w części I) i Tabeli nr 2 – każdorazowo w części dotyczącej poszczególnych programów radiowych (załącznik nr </w:t>
      </w:r>
      <w:r w:rsidR="0095409E" w:rsidRPr="00C04F52">
        <w:rPr>
          <w:rFonts w:cs="Times New Roman"/>
          <w:bCs/>
          <w:iCs/>
        </w:rPr>
        <w:t>4</w:t>
      </w:r>
      <w:r w:rsidR="002014E7" w:rsidRPr="00C04F52">
        <w:rPr>
          <w:rFonts w:cs="Times New Roman"/>
          <w:bCs/>
          <w:iCs/>
        </w:rPr>
        <w:t xml:space="preserve"> do opis</w:t>
      </w:r>
      <w:r w:rsidR="00541688" w:rsidRPr="00C04F52">
        <w:rPr>
          <w:rFonts w:cs="Times New Roman"/>
          <w:bCs/>
          <w:iCs/>
        </w:rPr>
        <w:t xml:space="preserve">u </w:t>
      </w:r>
      <w:r w:rsidR="002014E7" w:rsidRPr="00C04F52">
        <w:rPr>
          <w:rFonts w:cs="Times New Roman"/>
          <w:bCs/>
          <w:iCs/>
        </w:rPr>
        <w:t>przedmiot</w:t>
      </w:r>
      <w:r w:rsidR="00541688" w:rsidRPr="00C04F52">
        <w:rPr>
          <w:rFonts w:cs="Times New Roman"/>
          <w:bCs/>
          <w:iCs/>
        </w:rPr>
        <w:t>u</w:t>
      </w:r>
      <w:r w:rsidR="002014E7" w:rsidRPr="00C04F52">
        <w:rPr>
          <w:rFonts w:cs="Times New Roman"/>
          <w:bCs/>
          <w:iCs/>
        </w:rPr>
        <w:t xml:space="preserve"> zamówienia </w:t>
      </w:r>
      <w:r w:rsidR="009C2956" w:rsidRPr="00C04F52">
        <w:rPr>
          <w:rFonts w:cs="Times New Roman"/>
          <w:bCs/>
          <w:iCs/>
        </w:rPr>
        <w:br/>
      </w:r>
      <w:r w:rsidR="00541688" w:rsidRPr="00C04F52">
        <w:rPr>
          <w:rFonts w:cs="Times New Roman"/>
          <w:bCs/>
          <w:iCs/>
        </w:rPr>
        <w:t>dla</w:t>
      </w:r>
      <w:r w:rsidR="002014E7" w:rsidRPr="00C04F52">
        <w:rPr>
          <w:rFonts w:cs="Times New Roman"/>
          <w:bCs/>
          <w:iCs/>
        </w:rPr>
        <w:t xml:space="preserve"> części I).</w:t>
      </w:r>
    </w:p>
    <w:p w:rsidR="00C04F52" w:rsidRPr="00C04F52" w:rsidRDefault="00C04F52" w:rsidP="00C04F52">
      <w:pPr>
        <w:pStyle w:val="Akapitzlist"/>
        <w:rPr>
          <w:rFonts w:cs="Times New Roman"/>
          <w:bCs/>
          <w:iCs/>
        </w:rPr>
      </w:pPr>
    </w:p>
    <w:p w:rsidR="00FB49F3" w:rsidRDefault="00C04F52" w:rsidP="00C04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Integralną czę</w:t>
      </w:r>
      <w:r>
        <w:rPr>
          <w:rFonts w:cs="Times New Roman"/>
          <w:bCs/>
          <w:iCs/>
        </w:rPr>
        <w:t xml:space="preserve">ść </w:t>
      </w:r>
      <w:r w:rsidRPr="00C04F52">
        <w:rPr>
          <w:rFonts w:cs="Times New Roman"/>
          <w:bCs/>
          <w:iCs/>
        </w:rPr>
        <w:t>Opisu Przedmiotu zamówienia dla części I</w:t>
      </w:r>
      <w:r w:rsidR="00031EF9" w:rsidRPr="00C04F52"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>s</w:t>
      </w:r>
      <w:r>
        <w:rPr>
          <w:rFonts w:cs="Times New Roman"/>
          <w:bCs/>
          <w:iCs/>
        </w:rPr>
        <w:t>tanowią następujące załączniki:</w:t>
      </w:r>
    </w:p>
    <w:p w:rsidR="00C04F52" w:rsidRPr="00C04F52" w:rsidRDefault="00C04F52" w:rsidP="00C04F52">
      <w:pPr>
        <w:pStyle w:val="Akapitzlist"/>
        <w:rPr>
          <w:rFonts w:cs="Times New Roman"/>
          <w:bCs/>
          <w:iCs/>
        </w:rPr>
      </w:pPr>
    </w:p>
    <w:p w:rsidR="00C04F52" w:rsidRDefault="00C04F52" w:rsidP="00C04F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1.1 do OPZ 1 </w:t>
      </w:r>
      <w:r w:rsidR="008A621E"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I</w:t>
      </w:r>
      <w:r w:rsidRPr="00C04F52">
        <w:rPr>
          <w:rFonts w:cs="Times New Roman"/>
          <w:bCs/>
          <w:iCs/>
        </w:rPr>
        <w:t>nstrukcja</w:t>
      </w:r>
      <w:r w:rsidR="008A621E"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monitoringu programów radiowych</w:t>
      </w:r>
      <w:r>
        <w:rPr>
          <w:rFonts w:cs="Times New Roman"/>
          <w:bCs/>
          <w:iCs/>
        </w:rPr>
        <w:t>,</w:t>
      </w:r>
    </w:p>
    <w:p w:rsidR="00C04F52" w:rsidRDefault="00C04F52" w:rsidP="00C04F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1.2 do OPZ 1 </w:t>
      </w:r>
      <w:r w:rsidR="008A621E">
        <w:rPr>
          <w:rFonts w:cs="Times New Roman"/>
          <w:bCs/>
          <w:iCs/>
        </w:rPr>
        <w:t>–</w:t>
      </w:r>
      <w:r>
        <w:rPr>
          <w:rFonts w:cs="Times New Roman"/>
          <w:bCs/>
          <w:iCs/>
        </w:rPr>
        <w:t xml:space="preserve"> W</w:t>
      </w:r>
      <w:r w:rsidRPr="00C04F52">
        <w:rPr>
          <w:rFonts w:cs="Times New Roman"/>
          <w:bCs/>
          <w:iCs/>
        </w:rPr>
        <w:t>ytyczne</w:t>
      </w:r>
      <w:r w:rsidR="008A621E"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dla każdego z programów radiowych</w:t>
      </w:r>
    </w:p>
    <w:p w:rsidR="00C04F52" w:rsidRDefault="00C04F52" w:rsidP="00C04F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 xml:space="preserve">Załącznik nr 1.3 do OPZ 1 </w:t>
      </w:r>
      <w:r w:rsidR="008A621E"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 w:rsidR="008A621E">
        <w:rPr>
          <w:rFonts w:cs="Times New Roman"/>
          <w:bCs/>
          <w:iCs/>
        </w:rPr>
        <w:t>Tabela nr 1</w:t>
      </w:r>
    </w:p>
    <w:p w:rsidR="008A621E" w:rsidRPr="00C04F52" w:rsidRDefault="008A621E" w:rsidP="00C04F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1.4 do OPZ 1 – Tabela nr 2 </w:t>
      </w:r>
    </w:p>
    <w:p w:rsidR="00C04F52" w:rsidRPr="00C04F52" w:rsidRDefault="00C04F52" w:rsidP="00C04F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</w:p>
    <w:p w:rsidR="00C04F52" w:rsidRPr="00C04F52" w:rsidRDefault="00C04F52" w:rsidP="00C04F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</w:p>
    <w:sectPr w:rsidR="00C04F52" w:rsidRPr="00C0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82" w:rsidRDefault="00477B82" w:rsidP="002C25A8">
      <w:pPr>
        <w:spacing w:after="0" w:line="240" w:lineRule="auto"/>
      </w:pPr>
      <w:r>
        <w:separator/>
      </w:r>
    </w:p>
  </w:endnote>
  <w:endnote w:type="continuationSeparator" w:id="0">
    <w:p w:rsidR="00477B82" w:rsidRDefault="00477B82" w:rsidP="002C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82" w:rsidRDefault="00477B82" w:rsidP="002C25A8">
      <w:pPr>
        <w:spacing w:after="0" w:line="240" w:lineRule="auto"/>
      </w:pPr>
      <w:r>
        <w:separator/>
      </w:r>
    </w:p>
  </w:footnote>
  <w:footnote w:type="continuationSeparator" w:id="0">
    <w:p w:rsidR="00477B82" w:rsidRDefault="00477B82" w:rsidP="002C25A8">
      <w:pPr>
        <w:spacing w:after="0" w:line="240" w:lineRule="auto"/>
      </w:pPr>
      <w:r>
        <w:continuationSeparator/>
      </w:r>
    </w:p>
  </w:footnote>
  <w:footnote w:id="1">
    <w:p w:rsidR="00A14DBC" w:rsidRDefault="00A14DBC" w:rsidP="00A14DBC">
      <w:pPr>
        <w:pStyle w:val="Tekstprzypisudolnego"/>
      </w:pPr>
      <w:r>
        <w:rPr>
          <w:rStyle w:val="Odwoanieprzypisudolnego"/>
        </w:rPr>
        <w:footnoteRef/>
      </w:r>
      <w:r>
        <w:t xml:space="preserve"> dotyczy umowy o treści właściwej dla części 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92DEE"/>
    <w:multiLevelType w:val="hybridMultilevel"/>
    <w:tmpl w:val="FFA4EAF4"/>
    <w:lvl w:ilvl="0" w:tplc="431623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A13EA"/>
    <w:multiLevelType w:val="hybridMultilevel"/>
    <w:tmpl w:val="50AC36B4"/>
    <w:lvl w:ilvl="0" w:tplc="7158C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DB7ECE"/>
    <w:multiLevelType w:val="hybridMultilevel"/>
    <w:tmpl w:val="D0C6C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8"/>
    <w:rsid w:val="000023E8"/>
    <w:rsid w:val="00031EF9"/>
    <w:rsid w:val="0009557E"/>
    <w:rsid w:val="000B52E9"/>
    <w:rsid w:val="000F341A"/>
    <w:rsid w:val="00125D9A"/>
    <w:rsid w:val="0014225A"/>
    <w:rsid w:val="001E76BB"/>
    <w:rsid w:val="002014E7"/>
    <w:rsid w:val="002C25A8"/>
    <w:rsid w:val="002F03DA"/>
    <w:rsid w:val="003361D8"/>
    <w:rsid w:val="00477B82"/>
    <w:rsid w:val="00541688"/>
    <w:rsid w:val="00601E0C"/>
    <w:rsid w:val="00645283"/>
    <w:rsid w:val="0068336D"/>
    <w:rsid w:val="006B5019"/>
    <w:rsid w:val="0073763A"/>
    <w:rsid w:val="00764700"/>
    <w:rsid w:val="00854EAE"/>
    <w:rsid w:val="00864F6F"/>
    <w:rsid w:val="008A621E"/>
    <w:rsid w:val="008D59FD"/>
    <w:rsid w:val="0095409E"/>
    <w:rsid w:val="009828C8"/>
    <w:rsid w:val="009C2956"/>
    <w:rsid w:val="009D3AA8"/>
    <w:rsid w:val="00A14DBC"/>
    <w:rsid w:val="00A35962"/>
    <w:rsid w:val="00BA5A04"/>
    <w:rsid w:val="00C04F52"/>
    <w:rsid w:val="00C719F9"/>
    <w:rsid w:val="00C72502"/>
    <w:rsid w:val="00DC7BE6"/>
    <w:rsid w:val="00E90786"/>
    <w:rsid w:val="00EA6B68"/>
    <w:rsid w:val="00F36165"/>
    <w:rsid w:val="00F91654"/>
    <w:rsid w:val="00FB49F3"/>
    <w:rsid w:val="00FC090C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5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5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5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cp:lastPrinted>2019-05-15T09:41:00Z</cp:lastPrinted>
  <dcterms:created xsi:type="dcterms:W3CDTF">2019-05-30T12:18:00Z</dcterms:created>
  <dcterms:modified xsi:type="dcterms:W3CDTF">2019-05-30T12:18:00Z</dcterms:modified>
</cp:coreProperties>
</file>