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A17" w:rsidRDefault="00D34004" w:rsidP="0095319B">
      <w:pPr>
        <w:spacing w:after="0" w:line="276" w:lineRule="auto"/>
        <w:jc w:val="right"/>
        <w:rPr>
          <w:rFonts w:cs="Times New Roman"/>
          <w:b/>
          <w:bCs/>
          <w:iCs/>
        </w:rPr>
      </w:pPr>
      <w:bookmarkStart w:id="0" w:name="_GoBack"/>
      <w:bookmarkEnd w:id="0"/>
      <w:r>
        <w:rPr>
          <w:rFonts w:cs="Times New Roman"/>
          <w:b/>
          <w:bCs/>
          <w:iCs/>
        </w:rPr>
        <w:t>z</w:t>
      </w:r>
      <w:r w:rsidR="003E4100" w:rsidRPr="00701A17">
        <w:rPr>
          <w:rFonts w:cs="Times New Roman"/>
          <w:b/>
          <w:bCs/>
          <w:iCs/>
        </w:rPr>
        <w:t xml:space="preserve">ałącznik nr 3  </w:t>
      </w:r>
      <w:r w:rsidR="00701A17">
        <w:rPr>
          <w:rFonts w:cs="Times New Roman"/>
          <w:b/>
          <w:bCs/>
          <w:iCs/>
        </w:rPr>
        <w:t xml:space="preserve">do </w:t>
      </w:r>
      <w:r w:rsidR="00907D9C" w:rsidRPr="00907D9C">
        <w:rPr>
          <w:rFonts w:cs="Times New Roman"/>
          <w:b/>
          <w:bCs/>
          <w:iCs/>
        </w:rPr>
        <w:t>opisu przedmiotu zamówienia (część VI)</w:t>
      </w:r>
    </w:p>
    <w:p w:rsidR="00701A17" w:rsidRDefault="00701A17" w:rsidP="00701A17">
      <w:pPr>
        <w:spacing w:after="0" w:line="276" w:lineRule="auto"/>
        <w:ind w:left="4248" w:firstLine="708"/>
        <w:rPr>
          <w:rFonts w:cs="Times New Roman"/>
          <w:b/>
          <w:bCs/>
          <w:iCs/>
        </w:rPr>
      </w:pPr>
    </w:p>
    <w:p w:rsidR="003E4100" w:rsidRPr="00701A17" w:rsidRDefault="00701A17" w:rsidP="00701A17">
      <w:pPr>
        <w:spacing w:after="240" w:line="276" w:lineRule="auto"/>
        <w:jc w:val="center"/>
        <w:rPr>
          <w:rFonts w:eastAsia="Calibri" w:cs="Times New Roman"/>
          <w:b/>
          <w:smallCaps/>
          <w:lang w:eastAsia="pl-PL"/>
        </w:rPr>
      </w:pPr>
      <w:r>
        <w:rPr>
          <w:rFonts w:cs="Times New Roman"/>
          <w:b/>
          <w:bCs/>
          <w:iCs/>
          <w:smallCaps/>
        </w:rPr>
        <w:t>WZÓR RAPORTU</w:t>
      </w:r>
    </w:p>
    <w:p w:rsidR="0088498B" w:rsidRPr="001E4483" w:rsidRDefault="0088498B" w:rsidP="00565A30">
      <w:pPr>
        <w:spacing w:after="0" w:line="276" w:lineRule="auto"/>
        <w:rPr>
          <w:rFonts w:eastAsia="Calibri" w:cs="Times New Roman"/>
          <w:b/>
          <w:lang w:eastAsia="pl-PL"/>
        </w:rPr>
      </w:pPr>
    </w:p>
    <w:p w:rsidR="00E61469" w:rsidRPr="001E4483" w:rsidRDefault="00565A30" w:rsidP="00565A30">
      <w:pPr>
        <w:spacing w:after="0" w:line="276" w:lineRule="auto"/>
        <w:rPr>
          <w:rFonts w:eastAsia="Calibri" w:cs="Times New Roman"/>
          <w:b/>
          <w:lang w:eastAsia="pl-PL"/>
        </w:rPr>
      </w:pPr>
      <w:r w:rsidRPr="001E4483">
        <w:rPr>
          <w:rFonts w:eastAsia="Calibri" w:cs="Times New Roman"/>
          <w:b/>
          <w:lang w:eastAsia="pl-PL"/>
        </w:rPr>
        <w:t xml:space="preserve">Imię i nazwisko </w:t>
      </w:r>
    </w:p>
    <w:p w:rsidR="00565A30" w:rsidRPr="001E4483" w:rsidRDefault="00565A30" w:rsidP="00565A30">
      <w:pPr>
        <w:spacing w:after="0" w:line="276" w:lineRule="auto"/>
        <w:rPr>
          <w:rFonts w:eastAsia="Calibri" w:cs="Times New Roman"/>
          <w:b/>
          <w:lang w:eastAsia="pl-PL"/>
        </w:rPr>
      </w:pPr>
      <w:r w:rsidRPr="001E4483">
        <w:rPr>
          <w:rFonts w:eastAsia="Calibri" w:cs="Times New Roman"/>
          <w:b/>
          <w:lang w:eastAsia="pl-PL"/>
        </w:rPr>
        <w:t>Wykonawcy raportu</w:t>
      </w: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6F4908" w:rsidRPr="001E4483" w:rsidRDefault="006F4908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6F4908" w:rsidRPr="001E4483" w:rsidRDefault="006F4908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6F4908" w:rsidRPr="001E4483" w:rsidRDefault="006F4908" w:rsidP="00F55E11">
      <w:pPr>
        <w:spacing w:after="0" w:line="276" w:lineRule="auto"/>
        <w:jc w:val="center"/>
        <w:rPr>
          <w:rFonts w:eastAsia="Calibri" w:cs="Times New Roman"/>
          <w:b/>
          <w:sz w:val="32"/>
          <w:szCs w:val="32"/>
          <w:lang w:eastAsia="pl-PL"/>
        </w:rPr>
      </w:pPr>
    </w:p>
    <w:p w:rsidR="00E61469" w:rsidRPr="001E4483" w:rsidRDefault="00B368BA" w:rsidP="00F55E11">
      <w:pPr>
        <w:spacing w:after="0" w:line="276" w:lineRule="auto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1E4483">
        <w:rPr>
          <w:rFonts w:eastAsia="Calibri" w:cs="Times New Roman"/>
          <w:b/>
          <w:sz w:val="32"/>
          <w:szCs w:val="32"/>
          <w:lang w:eastAsia="pl-PL"/>
        </w:rPr>
        <w:t xml:space="preserve">Polskie </w:t>
      </w:r>
      <w:r w:rsidR="00456084" w:rsidRPr="001E4483">
        <w:rPr>
          <w:rFonts w:eastAsia="Calibri" w:cs="Times New Roman"/>
          <w:b/>
          <w:sz w:val="32"/>
          <w:szCs w:val="32"/>
          <w:lang w:eastAsia="pl-PL"/>
        </w:rPr>
        <w:t xml:space="preserve">Radio </w:t>
      </w:r>
      <w:r w:rsidR="003E4100" w:rsidRPr="001E4483">
        <w:rPr>
          <w:rFonts w:eastAsia="Calibri" w:cs="Times New Roman"/>
          <w:b/>
          <w:sz w:val="32"/>
          <w:szCs w:val="32"/>
          <w:lang w:eastAsia="pl-PL"/>
        </w:rPr>
        <w:t>…</w:t>
      </w:r>
      <w:r w:rsidR="00872981" w:rsidRPr="001E4483">
        <w:rPr>
          <w:rFonts w:eastAsia="Calibri" w:cs="Times New Roman"/>
          <w:b/>
          <w:sz w:val="32"/>
          <w:szCs w:val="32"/>
          <w:lang w:eastAsia="pl-PL"/>
        </w:rPr>
        <w:t>...</w:t>
      </w:r>
      <w:r w:rsidR="00456084" w:rsidRPr="001E4483">
        <w:rPr>
          <w:rFonts w:eastAsia="Calibri" w:cs="Times New Roman"/>
          <w:b/>
          <w:sz w:val="32"/>
          <w:szCs w:val="32"/>
          <w:lang w:eastAsia="pl-PL"/>
        </w:rPr>
        <w:t xml:space="preserve"> S.A.</w:t>
      </w:r>
    </w:p>
    <w:p w:rsidR="00962086" w:rsidRPr="001E4483" w:rsidRDefault="00962086" w:rsidP="00962086">
      <w:pPr>
        <w:pStyle w:val="Akapitzlist"/>
        <w:spacing w:line="240" w:lineRule="auto"/>
        <w:ind w:left="0"/>
        <w:rPr>
          <w:rFonts w:asciiTheme="minorHAnsi" w:hAnsiTheme="minorHAnsi"/>
          <w:b/>
          <w:sz w:val="32"/>
          <w:szCs w:val="32"/>
          <w:lang w:eastAsia="pl-PL"/>
        </w:rPr>
      </w:pPr>
    </w:p>
    <w:p w:rsidR="00B368BA" w:rsidRPr="001E4483" w:rsidRDefault="00500455" w:rsidP="00B368BA">
      <w:pPr>
        <w:pStyle w:val="Akapitzlist"/>
        <w:spacing w:line="240" w:lineRule="auto"/>
        <w:ind w:left="0"/>
        <w:jc w:val="center"/>
        <w:rPr>
          <w:rFonts w:asciiTheme="minorHAnsi" w:hAnsiTheme="minorHAnsi"/>
          <w:b/>
          <w:sz w:val="32"/>
          <w:szCs w:val="32"/>
          <w:lang w:eastAsia="pl-PL"/>
        </w:rPr>
      </w:pPr>
      <w:r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Wyniki kontroli 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programu regionalnego</w:t>
      </w:r>
      <w:r w:rsidR="00962086" w:rsidRPr="001E4483">
        <w:rPr>
          <w:rFonts w:asciiTheme="minorHAnsi" w:hAnsiTheme="minorHAnsi"/>
          <w:b/>
          <w:sz w:val="32"/>
          <w:szCs w:val="32"/>
          <w:lang w:eastAsia="pl-PL"/>
        </w:rPr>
        <w:br/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>na</w:t>
      </w:r>
      <w:r w:rsidR="00962086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podstawie </w:t>
      </w:r>
      <w:r w:rsidRPr="001E4483">
        <w:rPr>
          <w:rFonts w:asciiTheme="minorHAnsi" w:hAnsiTheme="minorHAnsi"/>
          <w:b/>
          <w:sz w:val="32"/>
          <w:szCs w:val="32"/>
          <w:lang w:eastAsia="pl-PL"/>
        </w:rPr>
        <w:t>monitoring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>u</w:t>
      </w:r>
      <w:r w:rsidR="00DA4A3D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tygodniow</w:t>
      </w:r>
      <w:r w:rsidR="00DA4A3D" w:rsidRPr="001E4483">
        <w:rPr>
          <w:rFonts w:asciiTheme="minorHAnsi" w:hAnsiTheme="minorHAnsi"/>
          <w:b/>
          <w:sz w:val="32"/>
          <w:szCs w:val="32"/>
          <w:lang w:eastAsia="pl-PL"/>
        </w:rPr>
        <w:t>ej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> 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prób</w:t>
      </w:r>
      <w:r w:rsidR="00DA4A3D" w:rsidRPr="001E4483">
        <w:rPr>
          <w:rFonts w:asciiTheme="minorHAnsi" w:hAnsiTheme="minorHAnsi"/>
          <w:b/>
          <w:sz w:val="32"/>
          <w:szCs w:val="32"/>
          <w:lang w:eastAsia="pl-PL"/>
        </w:rPr>
        <w:t>y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> 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>p</w:t>
      </w:r>
      <w:r w:rsidR="00E61469" w:rsidRPr="001E4483">
        <w:rPr>
          <w:rFonts w:asciiTheme="minorHAnsi" w:hAnsiTheme="minorHAnsi"/>
          <w:b/>
          <w:sz w:val="32"/>
          <w:szCs w:val="32"/>
          <w:lang w:eastAsia="pl-PL"/>
        </w:rPr>
        <w:t>rogramu</w:t>
      </w:r>
      <w:r w:rsidR="00456084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</w:p>
    <w:p w:rsidR="00E61469" w:rsidRPr="001E4483" w:rsidRDefault="00E61469" w:rsidP="00B368BA">
      <w:pPr>
        <w:pStyle w:val="Akapitzlist"/>
        <w:spacing w:line="240" w:lineRule="auto"/>
        <w:ind w:left="0"/>
        <w:jc w:val="center"/>
        <w:rPr>
          <w:rFonts w:asciiTheme="minorHAnsi" w:hAnsiTheme="minorHAnsi"/>
          <w:b/>
          <w:sz w:val="32"/>
          <w:szCs w:val="32"/>
          <w:lang w:eastAsia="pl-PL"/>
        </w:rPr>
      </w:pPr>
      <w:r w:rsidRPr="001E4483">
        <w:rPr>
          <w:rFonts w:asciiTheme="minorHAnsi" w:hAnsiTheme="minorHAnsi"/>
          <w:b/>
          <w:sz w:val="32"/>
          <w:szCs w:val="32"/>
          <w:lang w:eastAsia="pl-PL"/>
        </w:rPr>
        <w:t>nadanego w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> o</w:t>
      </w:r>
      <w:r w:rsidRPr="001E4483">
        <w:rPr>
          <w:rFonts w:asciiTheme="minorHAnsi" w:hAnsiTheme="minorHAnsi"/>
          <w:b/>
          <w:sz w:val="32"/>
          <w:szCs w:val="32"/>
          <w:lang w:eastAsia="pl-PL"/>
        </w:rPr>
        <w:t>kresie</w:t>
      </w:r>
      <w:r w:rsidR="00B368BA"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  <w:r w:rsidR="0088498B" w:rsidRPr="001E4483">
        <w:rPr>
          <w:rFonts w:asciiTheme="minorHAnsi" w:hAnsiTheme="minorHAnsi"/>
          <w:b/>
          <w:sz w:val="32"/>
          <w:szCs w:val="32"/>
          <w:lang w:eastAsia="pl-PL"/>
        </w:rPr>
        <w:t>…..</w:t>
      </w:r>
      <w:r w:rsidR="00A72E10" w:rsidRPr="001E4483">
        <w:rPr>
          <w:rFonts w:asciiTheme="minorHAnsi" w:hAnsiTheme="minorHAnsi"/>
          <w:b/>
          <w:sz w:val="32"/>
          <w:szCs w:val="32"/>
          <w:lang w:eastAsia="pl-PL"/>
        </w:rPr>
        <w:t>...</w:t>
      </w:r>
      <w:r w:rsidRPr="001E4483">
        <w:rPr>
          <w:rFonts w:asciiTheme="minorHAnsi" w:hAnsiTheme="minorHAnsi"/>
          <w:b/>
          <w:sz w:val="32"/>
          <w:szCs w:val="32"/>
          <w:lang w:eastAsia="pl-PL"/>
        </w:rPr>
        <w:t xml:space="preserve"> </w:t>
      </w:r>
    </w:p>
    <w:p w:rsidR="00456084" w:rsidRPr="001E4483" w:rsidRDefault="00456084" w:rsidP="005B4F5D">
      <w:pPr>
        <w:spacing w:after="0" w:line="240" w:lineRule="auto"/>
        <w:ind w:firstLine="142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88498B" w:rsidRPr="001E4483" w:rsidRDefault="0088498B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</w:p>
    <w:p w:rsidR="00E61469" w:rsidRPr="001E4483" w:rsidRDefault="00E61469" w:rsidP="00F55E11">
      <w:pPr>
        <w:spacing w:after="0" w:line="276" w:lineRule="auto"/>
        <w:jc w:val="center"/>
        <w:rPr>
          <w:rFonts w:eastAsia="Calibri" w:cs="Times New Roman"/>
          <w:b/>
          <w:lang w:eastAsia="pl-PL"/>
        </w:rPr>
      </w:pPr>
      <w:r w:rsidRPr="001E4483">
        <w:rPr>
          <w:rFonts w:eastAsia="Calibri" w:cs="Times New Roman"/>
          <w:b/>
          <w:lang w:eastAsia="pl-PL"/>
        </w:rPr>
        <w:t xml:space="preserve">Warszawa </w:t>
      </w:r>
      <w:r w:rsidR="00565A30" w:rsidRPr="001E4483">
        <w:rPr>
          <w:rFonts w:eastAsia="Calibri" w:cs="Times New Roman"/>
          <w:b/>
          <w:lang w:eastAsia="pl-PL"/>
        </w:rPr>
        <w:t>2019</w:t>
      </w:r>
      <w:r w:rsidRPr="001E4483">
        <w:rPr>
          <w:rFonts w:eastAsia="Calibri" w:cs="Times New Roman"/>
          <w:b/>
          <w:lang w:eastAsia="pl-PL"/>
        </w:rPr>
        <w:t xml:space="preserve"> r.</w:t>
      </w:r>
      <w:r w:rsidRPr="001E4483">
        <w:rPr>
          <w:rFonts w:eastAsia="Calibri" w:cs="Times New Roman"/>
          <w:b/>
          <w:lang w:eastAsia="pl-PL"/>
        </w:rPr>
        <w:br w:type="page"/>
      </w:r>
    </w:p>
    <w:sdt>
      <w:sdtPr>
        <w:rPr>
          <w:rFonts w:ascii="Times New Roman" w:hAnsi="Times New Roman"/>
          <w:b/>
          <w:sz w:val="24"/>
        </w:rPr>
        <w:id w:val="-4210819"/>
        <w:docPartObj>
          <w:docPartGallery w:val="Table of Contents"/>
          <w:docPartUnique/>
        </w:docPartObj>
      </w:sdtPr>
      <w:sdtEndPr/>
      <w:sdtContent>
        <w:p w:rsidR="00006A85" w:rsidRPr="001E4483" w:rsidRDefault="00B368BA" w:rsidP="003E4100">
          <w:pPr>
            <w:spacing w:after="240" w:line="276" w:lineRule="auto"/>
            <w:jc w:val="both"/>
            <w:rPr>
              <w:rFonts w:cs="Times New Roman"/>
            </w:rPr>
          </w:pPr>
          <w:r w:rsidRPr="001E4483">
            <w:rPr>
              <w:rFonts w:cs="Times New Roman"/>
              <w:b/>
            </w:rPr>
            <w:t xml:space="preserve"> </w:t>
          </w:r>
          <w:r w:rsidR="003E4100" w:rsidRPr="001E4483">
            <w:rPr>
              <w:rFonts w:cs="Times New Roman"/>
            </w:rPr>
            <w:t>S</w:t>
          </w:r>
          <w:r w:rsidR="00BC3ECE" w:rsidRPr="001E4483">
            <w:rPr>
              <w:rFonts w:cs="Times New Roman"/>
            </w:rPr>
            <w:t>PIS TREŚCI</w:t>
          </w:r>
        </w:p>
        <w:p w:rsidR="00456084" w:rsidRPr="001E4483" w:rsidRDefault="00456084" w:rsidP="00456084">
          <w:pPr>
            <w:rPr>
              <w:rFonts w:cs="Times New Roman"/>
              <w:b/>
            </w:rPr>
          </w:pPr>
          <w:r w:rsidRPr="001E4483">
            <w:rPr>
              <w:rFonts w:cs="Times New Roman"/>
              <w:b/>
            </w:rPr>
            <w:t xml:space="preserve">Monitoring programu </w:t>
          </w:r>
          <w:r w:rsidR="00BC3ECE" w:rsidRPr="001E4483">
            <w:rPr>
              <w:rFonts w:cs="Times New Roman"/>
              <w:b/>
            </w:rPr>
            <w:t xml:space="preserve">Polskiego </w:t>
          </w:r>
          <w:r w:rsidRPr="001E4483">
            <w:rPr>
              <w:rFonts w:cs="Times New Roman"/>
              <w:b/>
            </w:rPr>
            <w:t xml:space="preserve">Radia </w:t>
          </w:r>
          <w:r w:rsidR="00872981" w:rsidRPr="001E4483">
            <w:rPr>
              <w:rFonts w:cs="Times New Roman"/>
              <w:b/>
            </w:rPr>
            <w:t>...</w:t>
          </w:r>
          <w:r w:rsidR="00BC3ECE" w:rsidRPr="001E4483">
            <w:rPr>
              <w:rFonts w:cs="Times New Roman"/>
              <w:b/>
            </w:rPr>
            <w:t xml:space="preserve"> S.A.</w:t>
          </w:r>
        </w:p>
        <w:p w:rsidR="003E4100" w:rsidRPr="001E4483" w:rsidRDefault="00006A85">
          <w:pPr>
            <w:pStyle w:val="Spistreci1"/>
            <w:rPr>
              <w:rFonts w:asciiTheme="minorHAnsi" w:eastAsiaTheme="minorEastAsia" w:hAnsiTheme="minorHAnsi" w:cs="Times New Roman"/>
              <w:b w:val="0"/>
              <w:noProof/>
              <w:sz w:val="22"/>
              <w:lang w:eastAsia="pl-PL"/>
            </w:rPr>
          </w:pPr>
          <w:r w:rsidRPr="001E4483">
            <w:rPr>
              <w:rFonts w:asciiTheme="minorHAnsi" w:hAnsiTheme="minorHAnsi" w:cs="Times New Roman"/>
              <w:sz w:val="22"/>
            </w:rPr>
            <w:fldChar w:fldCharType="begin"/>
          </w:r>
          <w:r w:rsidRPr="001E4483">
            <w:rPr>
              <w:rFonts w:asciiTheme="minorHAnsi" w:hAnsiTheme="minorHAnsi" w:cs="Times New Roman"/>
              <w:sz w:val="22"/>
            </w:rPr>
            <w:instrText xml:space="preserve"> TOC \o "1-3" \h \z \u </w:instrText>
          </w:r>
          <w:r w:rsidRPr="001E4483">
            <w:rPr>
              <w:rFonts w:asciiTheme="minorHAnsi" w:hAnsiTheme="minorHAnsi" w:cs="Times New Roman"/>
              <w:sz w:val="22"/>
            </w:rPr>
            <w:fldChar w:fldCharType="separate"/>
          </w:r>
          <w:hyperlink w:anchor="_Toc2863881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1.</w:t>
            </w:r>
            <w:r w:rsidR="003E4100" w:rsidRPr="001E4483">
              <w:rPr>
                <w:rFonts w:asciiTheme="minorHAnsi" w:eastAsiaTheme="minorEastAsia" w:hAnsiTheme="minorHAnsi" w:cs="Times New Roman"/>
                <w:b w:val="0"/>
                <w:noProof/>
                <w:sz w:val="22"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Realizacja planu programowego uzgodnionego z KRRiT na 2019 r.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ab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begin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instrText xml:space="preserve"> PAGEREF _Toc2863881 \h </w:instrTex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separate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>3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end"/>
            </w:r>
          </w:hyperlink>
        </w:p>
        <w:p w:rsidR="003E4100" w:rsidRPr="001E4483" w:rsidRDefault="001F6D89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2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a)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struktura gatunkowa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_Toc2863882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3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1F6D89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3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b)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słowo i muzyka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_Toc2863883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3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1F6D89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4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c)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tematyka regionalna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_Toc2863884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3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1F6D89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5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d)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obecność w programie audycji planowanych i nieplanowanych elementów programu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_Toc2863885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4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1F6D89">
          <w:pPr>
            <w:pStyle w:val="Spistreci1"/>
            <w:rPr>
              <w:rFonts w:asciiTheme="minorHAnsi" w:eastAsiaTheme="minorEastAsia" w:hAnsiTheme="minorHAnsi" w:cs="Times New Roman"/>
              <w:b w:val="0"/>
              <w:noProof/>
              <w:sz w:val="22"/>
              <w:lang w:eastAsia="pl-PL"/>
            </w:rPr>
          </w:pPr>
          <w:hyperlink w:anchor="_Toc2863886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2.</w:t>
            </w:r>
            <w:r w:rsidR="003E4100" w:rsidRPr="001E4483">
              <w:rPr>
                <w:rFonts w:asciiTheme="minorHAnsi" w:eastAsiaTheme="minorEastAsia" w:hAnsiTheme="minorHAnsi" w:cs="Times New Roman"/>
                <w:b w:val="0"/>
                <w:noProof/>
                <w:sz w:val="22"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Wnioski z monitoringu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ab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begin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instrText xml:space="preserve"> PAGEREF _Toc2863886 \h </w:instrTex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separate"/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t>4</w:t>
            </w:r>
            <w:r w:rsidR="003E4100" w:rsidRPr="001E4483">
              <w:rPr>
                <w:rFonts w:asciiTheme="minorHAnsi" w:hAnsiTheme="minorHAnsi" w:cs="Times New Roman"/>
                <w:noProof/>
                <w:webHidden/>
                <w:sz w:val="22"/>
              </w:rPr>
              <w:fldChar w:fldCharType="end"/>
            </w:r>
          </w:hyperlink>
        </w:p>
        <w:p w:rsidR="003E4100" w:rsidRPr="001E4483" w:rsidRDefault="001F6D89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7" w:history="1">
            <w:r w:rsidR="003E4100" w:rsidRPr="001E4483">
              <w:rPr>
                <w:rStyle w:val="Hipercze"/>
                <w:rFonts w:asciiTheme="minorHAnsi" w:eastAsia="Calibri" w:hAnsiTheme="minorHAnsi" w:cs="Times New Roman"/>
                <w:noProof/>
                <w:sz w:val="22"/>
              </w:rPr>
              <w:t>a)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eastAsia="Calibri" w:hAnsiTheme="minorHAnsi" w:cs="Times New Roman"/>
                <w:noProof/>
                <w:sz w:val="22"/>
              </w:rPr>
              <w:t>realizacja planu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_Toc2863887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4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3E4100" w:rsidRPr="001E4483" w:rsidRDefault="001F6D89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 w:cs="Times New Roman"/>
              <w:noProof/>
              <w:lang w:eastAsia="pl-PL"/>
            </w:rPr>
          </w:pPr>
          <w:hyperlink w:anchor="_Toc2863888" w:history="1"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b)</w:t>
            </w:r>
            <w:r w:rsidR="003E4100" w:rsidRPr="001E4483">
              <w:rPr>
                <w:rFonts w:eastAsiaTheme="minorEastAsia" w:cs="Times New Roman"/>
                <w:noProof/>
                <w:lang w:eastAsia="pl-PL"/>
              </w:rPr>
              <w:tab/>
            </w:r>
            <w:r w:rsidR="003E4100" w:rsidRPr="001E4483">
              <w:rPr>
                <w:rStyle w:val="Hipercze"/>
                <w:rFonts w:asciiTheme="minorHAnsi" w:hAnsiTheme="minorHAnsi" w:cs="Times New Roman"/>
                <w:noProof/>
                <w:sz w:val="22"/>
              </w:rPr>
              <w:t>mocne i słabe strony programu</w:t>
            </w:r>
            <w:r w:rsidR="003E4100" w:rsidRPr="001E4483">
              <w:rPr>
                <w:rFonts w:cs="Times New Roman"/>
                <w:noProof/>
                <w:webHidden/>
              </w:rPr>
              <w:tab/>
            </w:r>
            <w:r w:rsidR="003E4100" w:rsidRPr="001E4483">
              <w:rPr>
                <w:rFonts w:cs="Times New Roman"/>
                <w:noProof/>
                <w:webHidden/>
              </w:rPr>
              <w:fldChar w:fldCharType="begin"/>
            </w:r>
            <w:r w:rsidR="003E4100" w:rsidRPr="001E4483">
              <w:rPr>
                <w:rFonts w:cs="Times New Roman"/>
                <w:noProof/>
                <w:webHidden/>
              </w:rPr>
              <w:instrText xml:space="preserve"> PAGEREF _Toc2863888 \h </w:instrText>
            </w:r>
            <w:r w:rsidR="003E4100" w:rsidRPr="001E4483">
              <w:rPr>
                <w:rFonts w:cs="Times New Roman"/>
                <w:noProof/>
                <w:webHidden/>
              </w:rPr>
            </w:r>
            <w:r w:rsidR="003E4100" w:rsidRPr="001E4483">
              <w:rPr>
                <w:rFonts w:cs="Times New Roman"/>
                <w:noProof/>
                <w:webHidden/>
              </w:rPr>
              <w:fldChar w:fldCharType="separate"/>
            </w:r>
            <w:r w:rsidR="003E4100" w:rsidRPr="001E4483">
              <w:rPr>
                <w:rFonts w:cs="Times New Roman"/>
                <w:noProof/>
                <w:webHidden/>
              </w:rPr>
              <w:t>5</w:t>
            </w:r>
            <w:r w:rsidR="003E4100" w:rsidRPr="001E4483">
              <w:rPr>
                <w:rFonts w:cs="Times New Roman"/>
                <w:noProof/>
                <w:webHidden/>
              </w:rPr>
              <w:fldChar w:fldCharType="end"/>
            </w:r>
          </w:hyperlink>
        </w:p>
        <w:p w:rsidR="00006A85" w:rsidRPr="001E4483" w:rsidRDefault="00006A85" w:rsidP="00B368BA">
          <w:pPr>
            <w:pStyle w:val="Spistreci1"/>
            <w:rPr>
              <w:rFonts w:asciiTheme="minorHAnsi" w:hAnsiTheme="minorHAnsi"/>
              <w:sz w:val="22"/>
            </w:rPr>
          </w:pPr>
          <w:r w:rsidRPr="001E4483">
            <w:rPr>
              <w:rFonts w:asciiTheme="minorHAnsi" w:hAnsiTheme="minorHAnsi" w:cs="Times New Roman"/>
              <w:sz w:val="22"/>
            </w:rPr>
            <w:fldChar w:fldCharType="end"/>
          </w:r>
        </w:p>
      </w:sdtContent>
    </w:sdt>
    <w:p w:rsidR="00562839" w:rsidRPr="001E4483" w:rsidRDefault="00562839" w:rsidP="00F55E11">
      <w:pPr>
        <w:spacing w:after="0" w:line="276" w:lineRule="auto"/>
        <w:jc w:val="both"/>
        <w:rPr>
          <w:rFonts w:eastAsia="Times New Roman" w:cs="Times New Roman"/>
          <w:b/>
          <w:lang w:eastAsia="pl-PL"/>
        </w:rPr>
      </w:pPr>
    </w:p>
    <w:p w:rsidR="0012477A" w:rsidRPr="001E4483" w:rsidRDefault="0012477A">
      <w:pPr>
        <w:rPr>
          <w:rFonts w:eastAsiaTheme="majorEastAsia" w:cstheme="majorBidi"/>
          <w:b/>
          <w:bCs/>
        </w:rPr>
      </w:pPr>
      <w:r w:rsidRPr="001E4483">
        <w:br w:type="page"/>
      </w:r>
    </w:p>
    <w:p w:rsidR="00E61A4E" w:rsidRPr="001E4483" w:rsidRDefault="00562839" w:rsidP="00635154">
      <w:pPr>
        <w:pStyle w:val="Nagwek1"/>
        <w:rPr>
          <w:rFonts w:asciiTheme="minorHAnsi" w:hAnsiTheme="minorHAnsi"/>
          <w:sz w:val="22"/>
          <w:szCs w:val="22"/>
        </w:rPr>
      </w:pPr>
      <w:bookmarkStart w:id="1" w:name="_Toc507572278"/>
      <w:bookmarkStart w:id="2" w:name="_Toc506983218"/>
      <w:bookmarkStart w:id="3" w:name="_Toc2863881"/>
      <w:r w:rsidRPr="001E4483">
        <w:rPr>
          <w:rFonts w:asciiTheme="minorHAnsi" w:hAnsiTheme="minorHAnsi"/>
          <w:sz w:val="22"/>
          <w:szCs w:val="22"/>
        </w:rPr>
        <w:lastRenderedPageBreak/>
        <w:t>Realizacja plan</w:t>
      </w:r>
      <w:r w:rsidR="001E1482" w:rsidRPr="001E4483">
        <w:rPr>
          <w:rFonts w:asciiTheme="minorHAnsi" w:hAnsiTheme="minorHAnsi"/>
          <w:sz w:val="22"/>
          <w:szCs w:val="22"/>
        </w:rPr>
        <w:t>u programowego uzgodnionego z KRRiT na 201</w:t>
      </w:r>
      <w:r w:rsidR="00DE5F80" w:rsidRPr="001E4483">
        <w:rPr>
          <w:rFonts w:asciiTheme="minorHAnsi" w:hAnsiTheme="minorHAnsi"/>
          <w:sz w:val="22"/>
          <w:szCs w:val="22"/>
        </w:rPr>
        <w:t>9</w:t>
      </w:r>
      <w:r w:rsidR="001E1482" w:rsidRPr="001E4483">
        <w:rPr>
          <w:rFonts w:asciiTheme="minorHAnsi" w:hAnsiTheme="minorHAnsi"/>
          <w:sz w:val="22"/>
          <w:szCs w:val="22"/>
        </w:rPr>
        <w:t xml:space="preserve"> r.</w:t>
      </w:r>
      <w:bookmarkStart w:id="4" w:name="_Toc507572280"/>
      <w:bookmarkEnd w:id="1"/>
      <w:bookmarkEnd w:id="2"/>
      <w:bookmarkEnd w:id="3"/>
    </w:p>
    <w:p w:rsidR="00562839" w:rsidRPr="001E4483" w:rsidRDefault="0056283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5" w:name="_Toc2863882"/>
      <w:r w:rsidRPr="001E4483">
        <w:rPr>
          <w:rFonts w:asciiTheme="minorHAnsi" w:hAnsiTheme="minorHAnsi"/>
          <w:sz w:val="22"/>
          <w:szCs w:val="22"/>
        </w:rPr>
        <w:t>struktura gatunkowa</w:t>
      </w:r>
      <w:bookmarkEnd w:id="4"/>
      <w:bookmarkEnd w:id="5"/>
      <w:r w:rsidRPr="001E4483">
        <w:rPr>
          <w:rFonts w:asciiTheme="minorHAnsi" w:hAnsiTheme="minorHAnsi"/>
          <w:sz w:val="22"/>
          <w:szCs w:val="22"/>
        </w:rPr>
        <w:t xml:space="preserve"> </w:t>
      </w:r>
    </w:p>
    <w:p w:rsidR="00D76189" w:rsidRPr="001E4483" w:rsidRDefault="00D76189" w:rsidP="00D76189">
      <w:pPr>
        <w:spacing w:after="0" w:line="240" w:lineRule="auto"/>
        <w:jc w:val="both"/>
        <w:rPr>
          <w:rFonts w:eastAsia="Calibri" w:cs="Times New Roman"/>
          <w:b/>
        </w:rPr>
      </w:pPr>
      <w:bookmarkStart w:id="6" w:name="_Hlk521058913"/>
      <w:bookmarkStart w:id="7" w:name="_Hlk509567347"/>
    </w:p>
    <w:p w:rsidR="00D76189" w:rsidRPr="001E4483" w:rsidRDefault="00D76189" w:rsidP="00D76189">
      <w:pPr>
        <w:spacing w:after="0" w:line="240" w:lineRule="auto"/>
        <w:jc w:val="both"/>
        <w:rPr>
          <w:rFonts w:eastAsia="Calibri" w:cs="Times New Roman"/>
        </w:rPr>
      </w:pPr>
      <w:r w:rsidRPr="001E4483">
        <w:rPr>
          <w:rFonts w:eastAsia="Calibri" w:cs="Times New Roman"/>
        </w:rPr>
        <w:t>Wykres 1. Struktura programu nadanego w monitorowanym tygodniu i planowanego przez nadawcę na 2019 r.</w:t>
      </w:r>
    </w:p>
    <w:p w:rsidR="00D76189" w:rsidRPr="001E4483" w:rsidRDefault="00D76189" w:rsidP="00D76189">
      <w:pPr>
        <w:spacing w:after="0" w:line="276" w:lineRule="auto"/>
        <w:jc w:val="center"/>
        <w:rPr>
          <w:rFonts w:eastAsia="Calibri" w:cs="Times New Roman"/>
          <w:b/>
        </w:rPr>
      </w:pPr>
      <w:r w:rsidRPr="001E4483">
        <w:rPr>
          <w:noProof/>
          <w:lang w:eastAsia="pl-PL"/>
        </w:rPr>
        <w:drawing>
          <wp:inline distT="0" distB="0" distL="0" distR="0" wp14:anchorId="7A5007D3" wp14:editId="6B491758">
            <wp:extent cx="4031312" cy="3045349"/>
            <wp:effectExtent l="0" t="0" r="7620" b="317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4A777619-3AA3-40DE-B23C-E4E2328E0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6189" w:rsidRPr="001E4483" w:rsidRDefault="00D76189" w:rsidP="001E4483">
      <w:pPr>
        <w:spacing w:after="0" w:line="276" w:lineRule="auto"/>
        <w:ind w:left="567"/>
        <w:contextualSpacing/>
        <w:jc w:val="center"/>
        <w:rPr>
          <w:rFonts w:eastAsia="Calibri" w:cs="Times New Roman"/>
          <w:sz w:val="20"/>
          <w:szCs w:val="20"/>
        </w:rPr>
      </w:pPr>
      <w:r w:rsidRPr="001E4483">
        <w:rPr>
          <w:rFonts w:eastAsia="Calibri" w:cs="Times New Roman"/>
          <w:sz w:val="20"/>
          <w:szCs w:val="20"/>
        </w:rPr>
        <w:t>Podstawa procentowania: tygodniowy czas nadawania programu Radio ……, tj. 168 godzin</w:t>
      </w:r>
    </w:p>
    <w:p w:rsidR="003E6228" w:rsidRPr="001E4483" w:rsidRDefault="00D76189" w:rsidP="00AB0CA9">
      <w:pPr>
        <w:spacing w:before="100" w:beforeAutospacing="1" w:after="100" w:afterAutospacing="1" w:line="276" w:lineRule="auto"/>
        <w:ind w:firstLine="360"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W opisie n</w:t>
      </w:r>
      <w:r w:rsidR="003E6228" w:rsidRPr="001E4483">
        <w:rPr>
          <w:rFonts w:eastAsia="Calibri" w:cs="Times New Roman"/>
          <w:i/>
        </w:rPr>
        <w:t xml:space="preserve">ależy wskazać: czy udział poszczególnych kategorii w </w:t>
      </w:r>
      <w:r w:rsidR="001E4483" w:rsidRPr="001E4483">
        <w:rPr>
          <w:rFonts w:eastAsia="Calibri" w:cs="Times New Roman"/>
          <w:i/>
        </w:rPr>
        <w:t xml:space="preserve">monitorowanym </w:t>
      </w:r>
      <w:r w:rsidR="003E6228" w:rsidRPr="001E4483">
        <w:rPr>
          <w:rFonts w:eastAsia="Calibri" w:cs="Times New Roman"/>
          <w:i/>
        </w:rPr>
        <w:t>programie był zgodny z plan</w:t>
      </w:r>
      <w:r w:rsidR="00B459CA" w:rsidRPr="001E4483">
        <w:rPr>
          <w:rFonts w:eastAsia="Calibri" w:cs="Times New Roman"/>
          <w:i/>
        </w:rPr>
        <w:t>em</w:t>
      </w:r>
      <w:r w:rsidR="003E6228" w:rsidRPr="001E4483">
        <w:rPr>
          <w:rFonts w:eastAsia="Calibri" w:cs="Times New Roman"/>
          <w:i/>
        </w:rPr>
        <w:t xml:space="preserve"> programowym. Jeśli miały miejsce odstępstwa, należy ocenić czy były one małe czy znaczne, jak duże były różnice w punktach proc</w:t>
      </w:r>
      <w:r w:rsidR="00B459CA" w:rsidRPr="001E4483">
        <w:rPr>
          <w:rFonts w:eastAsia="Calibri" w:cs="Times New Roman"/>
          <w:i/>
        </w:rPr>
        <w:t>entowych</w:t>
      </w:r>
      <w:r w:rsidR="003E6228" w:rsidRPr="001E4483">
        <w:rPr>
          <w:rFonts w:eastAsia="Calibri" w:cs="Times New Roman"/>
          <w:i/>
        </w:rPr>
        <w:t xml:space="preserve"> oraz w liczbie godzin pomiędzy udziałami deklarowanymi w planie i monitoringiem. Czy, a jeśli tak – to na ile</w:t>
      </w:r>
      <w:r w:rsidR="001E4483">
        <w:rPr>
          <w:rFonts w:eastAsia="Calibri" w:cs="Times New Roman"/>
          <w:i/>
        </w:rPr>
        <w:t>,</w:t>
      </w:r>
      <w:r w:rsidR="003E6228" w:rsidRPr="001E4483">
        <w:rPr>
          <w:rFonts w:eastAsia="Calibri" w:cs="Times New Roman"/>
          <w:i/>
        </w:rPr>
        <w:t xml:space="preserve"> różnice w udziałach miały wpływ na </w:t>
      </w:r>
      <w:r w:rsidR="00B459CA" w:rsidRPr="001E4483">
        <w:rPr>
          <w:rFonts w:eastAsia="Calibri" w:cs="Times New Roman"/>
          <w:i/>
        </w:rPr>
        <w:t xml:space="preserve">zmianę </w:t>
      </w:r>
      <w:r w:rsidR="003E6228" w:rsidRPr="001E4483">
        <w:rPr>
          <w:rFonts w:eastAsia="Calibri" w:cs="Times New Roman"/>
          <w:i/>
        </w:rPr>
        <w:t>charakter</w:t>
      </w:r>
      <w:r w:rsidR="00B459CA" w:rsidRPr="001E4483">
        <w:rPr>
          <w:rFonts w:eastAsia="Calibri" w:cs="Times New Roman"/>
          <w:i/>
        </w:rPr>
        <w:t>u</w:t>
      </w:r>
      <w:r w:rsidR="003E6228" w:rsidRPr="001E4483">
        <w:rPr>
          <w:rFonts w:eastAsia="Calibri" w:cs="Times New Roman"/>
          <w:i/>
        </w:rPr>
        <w:t xml:space="preserve"> programu, np. rozrywkowy, zamiast informacyjno-publicystycznego.</w:t>
      </w:r>
    </w:p>
    <w:p w:rsidR="00D76189" w:rsidRPr="001E4483" w:rsidRDefault="00D76189" w:rsidP="00AB0CA9">
      <w:pPr>
        <w:spacing w:before="100" w:beforeAutospacing="1" w:after="100" w:afterAutospacing="1" w:line="276" w:lineRule="auto"/>
        <w:ind w:firstLine="360"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W miarę możliwości należy podać powód ewentualnych rozbieżności między wielkościami w</w:t>
      </w:r>
      <w:r w:rsidR="00701A17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poszczególnych kategoriach - czy są one związane np. z niewłaściwą kwalifikacją planowanych audycji, niewyemitowaniem niektórych planowanych tytułów, z mniejszym udziałem treści słownych w porównaniu do planu, itp.</w:t>
      </w:r>
    </w:p>
    <w:p w:rsidR="007B3F7D" w:rsidRPr="001E4483" w:rsidRDefault="00C162E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8" w:name="_Toc2863883"/>
      <w:bookmarkStart w:id="9" w:name="_Toc507572281"/>
      <w:bookmarkEnd w:id="6"/>
      <w:r w:rsidRPr="001E4483">
        <w:rPr>
          <w:rFonts w:asciiTheme="minorHAnsi" w:hAnsiTheme="minorHAnsi"/>
          <w:sz w:val="22"/>
          <w:szCs w:val="22"/>
        </w:rPr>
        <w:t>s</w:t>
      </w:r>
      <w:r w:rsidR="007B3F7D" w:rsidRPr="001E4483">
        <w:rPr>
          <w:rFonts w:asciiTheme="minorHAnsi" w:hAnsiTheme="minorHAnsi"/>
          <w:sz w:val="22"/>
          <w:szCs w:val="22"/>
        </w:rPr>
        <w:t>łow</w:t>
      </w:r>
      <w:r w:rsidRPr="001E4483">
        <w:rPr>
          <w:rFonts w:asciiTheme="minorHAnsi" w:hAnsiTheme="minorHAnsi"/>
          <w:sz w:val="22"/>
          <w:szCs w:val="22"/>
        </w:rPr>
        <w:t xml:space="preserve">o </w:t>
      </w:r>
      <w:r w:rsidR="007A7A0E" w:rsidRPr="001E4483">
        <w:rPr>
          <w:rFonts w:asciiTheme="minorHAnsi" w:hAnsiTheme="minorHAnsi"/>
          <w:sz w:val="22"/>
          <w:szCs w:val="22"/>
        </w:rPr>
        <w:t>i muzyka</w:t>
      </w:r>
      <w:bookmarkEnd w:id="8"/>
    </w:p>
    <w:p w:rsidR="00636271" w:rsidRPr="001E4483" w:rsidRDefault="00A975EA" w:rsidP="001E4483">
      <w:pPr>
        <w:spacing w:before="100" w:beforeAutospacing="1" w:after="100" w:afterAutospacing="1" w:line="276" w:lineRule="auto"/>
        <w:ind w:firstLine="360"/>
        <w:jc w:val="both"/>
        <w:rPr>
          <w:rFonts w:cs="Times New Roman"/>
          <w:i/>
        </w:rPr>
      </w:pPr>
      <w:bookmarkStart w:id="10" w:name="_Hlk521060041"/>
      <w:r w:rsidRPr="001E4483">
        <w:rPr>
          <w:rFonts w:cs="Times New Roman"/>
          <w:i/>
        </w:rPr>
        <w:t xml:space="preserve">Należy podać </w:t>
      </w:r>
      <w:r w:rsidR="00636271" w:rsidRPr="001E4483">
        <w:rPr>
          <w:rFonts w:cs="Times New Roman"/>
          <w:i/>
        </w:rPr>
        <w:t>ile wynosił</w:t>
      </w:r>
      <w:r w:rsidRPr="001E4483">
        <w:rPr>
          <w:rFonts w:cs="Times New Roman"/>
          <w:i/>
        </w:rPr>
        <w:t xml:space="preserve"> w monitorowanym programie </w:t>
      </w:r>
      <w:r w:rsidR="00636271" w:rsidRPr="001E4483">
        <w:rPr>
          <w:rFonts w:cs="Times New Roman"/>
          <w:i/>
        </w:rPr>
        <w:t>u</w:t>
      </w:r>
      <w:r w:rsidR="007B3F7D" w:rsidRPr="001E4483">
        <w:rPr>
          <w:rFonts w:cs="Times New Roman"/>
          <w:i/>
        </w:rPr>
        <w:t>dział słow</w:t>
      </w:r>
      <w:r w:rsidR="00C162E9" w:rsidRPr="001E4483">
        <w:rPr>
          <w:rFonts w:cs="Times New Roman"/>
          <w:i/>
        </w:rPr>
        <w:t>a</w:t>
      </w:r>
      <w:r w:rsidR="007B3F7D" w:rsidRPr="001E4483">
        <w:rPr>
          <w:rFonts w:cs="Times New Roman"/>
          <w:i/>
        </w:rPr>
        <w:t xml:space="preserve"> </w:t>
      </w:r>
      <w:r w:rsidR="00636271" w:rsidRPr="001E4483">
        <w:rPr>
          <w:rFonts w:cs="Times New Roman"/>
          <w:i/>
        </w:rPr>
        <w:t>i muzyki; czy te udziały były zgodne z planem, a jeśli były inne niż w planie</w:t>
      </w:r>
      <w:r w:rsidR="00701A17">
        <w:rPr>
          <w:rFonts w:cs="Times New Roman"/>
          <w:i/>
        </w:rPr>
        <w:t>,</w:t>
      </w:r>
      <w:r w:rsidR="00636271" w:rsidRPr="001E4483">
        <w:rPr>
          <w:rFonts w:cs="Times New Roman"/>
          <w:i/>
        </w:rPr>
        <w:t xml:space="preserve"> należy ocenić </w:t>
      </w:r>
      <w:r w:rsidR="00701A17">
        <w:rPr>
          <w:rFonts w:cs="Times New Roman"/>
          <w:i/>
        </w:rPr>
        <w:t>jak</w:t>
      </w:r>
      <w:r w:rsidR="00636271" w:rsidRPr="001E4483">
        <w:rPr>
          <w:rFonts w:cs="Times New Roman"/>
          <w:i/>
        </w:rPr>
        <w:t xml:space="preserve"> duże</w:t>
      </w:r>
      <w:r w:rsidR="00701A17">
        <w:rPr>
          <w:rFonts w:cs="Times New Roman"/>
          <w:i/>
        </w:rPr>
        <w:t xml:space="preserve"> były te </w:t>
      </w:r>
      <w:r w:rsidR="00636271" w:rsidRPr="001E4483">
        <w:rPr>
          <w:rFonts w:cs="Times New Roman"/>
          <w:i/>
        </w:rPr>
        <w:t>różnice (o ile punktów proc. i godzin). Należy również podać czy i w jakich kategoriach (kultura, edukacj</w:t>
      </w:r>
      <w:r w:rsidR="00B459CA" w:rsidRPr="001E4483">
        <w:rPr>
          <w:rFonts w:cs="Times New Roman"/>
          <w:i/>
        </w:rPr>
        <w:t>a</w:t>
      </w:r>
      <w:r w:rsidR="00636271" w:rsidRPr="001E4483">
        <w:rPr>
          <w:rFonts w:cs="Times New Roman"/>
          <w:i/>
        </w:rPr>
        <w:t>, rozrywka) muzyka stanowiła istotny udział. Należy scharakteryzować rodzaj nadawanej muzyki, tj. czy przeważała rozrywkowa, czy obecna była muzyka ludowa,</w:t>
      </w:r>
      <w:r w:rsidR="00DC27E0" w:rsidRPr="001E4483">
        <w:rPr>
          <w:rFonts w:cs="Times New Roman"/>
          <w:i/>
        </w:rPr>
        <w:t xml:space="preserve"> </w:t>
      </w:r>
      <w:r w:rsidR="00636271" w:rsidRPr="001E4483">
        <w:rPr>
          <w:rFonts w:cs="Times New Roman"/>
          <w:i/>
        </w:rPr>
        <w:t>klasyczna, jazz, itp.</w:t>
      </w:r>
    </w:p>
    <w:p w:rsidR="00562839" w:rsidRPr="001E4483" w:rsidRDefault="0056283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11" w:name="_Toc2863884"/>
      <w:bookmarkEnd w:id="10"/>
      <w:r w:rsidRPr="001E4483">
        <w:rPr>
          <w:rFonts w:asciiTheme="minorHAnsi" w:hAnsiTheme="minorHAnsi"/>
          <w:sz w:val="22"/>
          <w:szCs w:val="22"/>
        </w:rPr>
        <w:t>tematyka regionalna</w:t>
      </w:r>
      <w:bookmarkEnd w:id="9"/>
      <w:bookmarkEnd w:id="11"/>
    </w:p>
    <w:p w:rsidR="00DC27E0" w:rsidRPr="001E4483" w:rsidRDefault="00DC27E0" w:rsidP="00F55E11">
      <w:pPr>
        <w:spacing w:before="100" w:beforeAutospacing="1" w:after="100" w:afterAutospacing="1" w:line="276" w:lineRule="auto"/>
        <w:ind w:firstLine="360"/>
        <w:jc w:val="both"/>
        <w:rPr>
          <w:rFonts w:eastAsia="Calibri" w:cs="Times New Roman"/>
          <w:i/>
        </w:rPr>
      </w:pPr>
      <w:bookmarkStart w:id="12" w:name="_Hlk521060329"/>
      <w:r w:rsidRPr="001E4483">
        <w:rPr>
          <w:rFonts w:eastAsia="Calibri" w:cs="Times New Roman"/>
          <w:i/>
        </w:rPr>
        <w:t>Należy stwierdzić czy n</w:t>
      </w:r>
      <w:r w:rsidR="00562839" w:rsidRPr="001E4483">
        <w:rPr>
          <w:rFonts w:eastAsia="Calibri" w:cs="Times New Roman"/>
          <w:i/>
        </w:rPr>
        <w:t xml:space="preserve">adawca </w:t>
      </w:r>
      <w:r w:rsidRPr="001E4483">
        <w:rPr>
          <w:rFonts w:eastAsia="Calibri" w:cs="Times New Roman"/>
          <w:i/>
        </w:rPr>
        <w:t>realizował w monitorowanej próbie programu zaplanowany udział tematyki regionalnej. Jeśli były odstępstwa od planu, należy podać</w:t>
      </w:r>
      <w:r w:rsidR="00701A17">
        <w:rPr>
          <w:rFonts w:eastAsia="Calibri" w:cs="Times New Roman"/>
          <w:i/>
        </w:rPr>
        <w:t>,</w:t>
      </w:r>
      <w:r w:rsidRPr="001E4483">
        <w:rPr>
          <w:rFonts w:eastAsia="Calibri" w:cs="Times New Roman"/>
          <w:i/>
        </w:rPr>
        <w:t xml:space="preserve"> czy udział ten był niższy czy wyższy </w:t>
      </w:r>
      <w:r w:rsidRPr="001E4483">
        <w:rPr>
          <w:rFonts w:eastAsia="Calibri" w:cs="Times New Roman"/>
          <w:i/>
        </w:rPr>
        <w:lastRenderedPageBreak/>
        <w:t>w stosunku do planowanego (o ile punktów proc. i godzin). Obecność tematyki regionalnej w</w:t>
      </w:r>
      <w:r w:rsidR="001E4483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monitorowanym programie należy opisać i ocenić biorąc pod uwagę podane niżej zagadnienia:</w:t>
      </w:r>
    </w:p>
    <w:p w:rsidR="00DC27E0" w:rsidRPr="001E4483" w:rsidRDefault="0019690F" w:rsidP="00DC27E0">
      <w:pPr>
        <w:spacing w:before="100" w:beforeAutospacing="1" w:after="0" w:line="276" w:lineRule="auto"/>
        <w:ind w:firstLine="357"/>
        <w:jc w:val="both"/>
        <w:rPr>
          <w:rFonts w:eastAsia="Calibri" w:cs="Times New Roman"/>
          <w:u w:val="single"/>
        </w:rPr>
      </w:pPr>
      <w:r w:rsidRPr="001E4483">
        <w:rPr>
          <w:rFonts w:cs="Times New Roman"/>
          <w:u w:val="single"/>
        </w:rPr>
        <w:t>Koncentracja na stolicy regionu</w:t>
      </w:r>
    </w:p>
    <w:p w:rsidR="00DC27E0" w:rsidRPr="001E4483" w:rsidRDefault="00DC27E0" w:rsidP="00701A17">
      <w:pPr>
        <w:spacing w:after="0" w:line="276" w:lineRule="auto"/>
        <w:ind w:firstLine="357"/>
        <w:jc w:val="both"/>
        <w:rPr>
          <w:rFonts w:eastAsia="Calibri" w:cs="Times New Roman"/>
          <w:i/>
        </w:rPr>
      </w:pPr>
      <w:r w:rsidRPr="001E4483">
        <w:rPr>
          <w:rFonts w:cs="Times New Roman"/>
          <w:i/>
        </w:rPr>
        <w:t>Należy ocenić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 xml:space="preserve">w jakim % czas poświęcony w programie tematyce regionalnej dotyczył stolicy województwa/regionu, a w jakim % obejmował też mniejsze miejscowości – powiaty, gminy, wsie etc. Należy </w:t>
      </w:r>
      <w:r w:rsidR="001E4483">
        <w:rPr>
          <w:rFonts w:cs="Times New Roman"/>
          <w:i/>
        </w:rPr>
        <w:t xml:space="preserve">podać </w:t>
      </w:r>
      <w:r w:rsidRPr="001E4483">
        <w:rPr>
          <w:rFonts w:cs="Times New Roman"/>
          <w:i/>
        </w:rPr>
        <w:t>przykłady tych miejscowości.</w:t>
      </w:r>
    </w:p>
    <w:p w:rsidR="00DC27E0" w:rsidRPr="001E4483" w:rsidRDefault="0019690F" w:rsidP="00DC27E0">
      <w:pPr>
        <w:spacing w:before="100" w:beforeAutospacing="1" w:after="0" w:line="276" w:lineRule="auto"/>
        <w:ind w:firstLine="357"/>
        <w:jc w:val="both"/>
        <w:rPr>
          <w:rFonts w:cs="Times New Roman"/>
          <w:u w:val="single"/>
        </w:rPr>
      </w:pPr>
      <w:r w:rsidRPr="001E4483">
        <w:rPr>
          <w:rFonts w:cs="Times New Roman"/>
          <w:u w:val="single"/>
        </w:rPr>
        <w:t>Koncentracja na bieżących wydarzeniach, a analiza procesów społecznych</w:t>
      </w:r>
      <w:r w:rsidR="00DC27E0" w:rsidRPr="001E4483">
        <w:rPr>
          <w:rFonts w:cs="Times New Roman"/>
          <w:u w:val="single"/>
        </w:rPr>
        <w:t xml:space="preserve">, gospodarczych, kulturowych zachodzących w regionie </w:t>
      </w:r>
    </w:p>
    <w:p w:rsidR="00DC27E0" w:rsidRPr="001E4483" w:rsidRDefault="00DC27E0" w:rsidP="00701A17">
      <w:pPr>
        <w:spacing w:after="0" w:line="276" w:lineRule="auto"/>
        <w:ind w:firstLine="357"/>
        <w:jc w:val="both"/>
        <w:rPr>
          <w:i/>
          <w:color w:val="FFC000"/>
        </w:rPr>
      </w:pPr>
      <w:r w:rsidRPr="001E4483">
        <w:rPr>
          <w:rFonts w:cs="Times New Roman"/>
          <w:i/>
        </w:rPr>
        <w:t>Należy ocenić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 jakim % czas poświęcony tematyce regionalnej dotyczył kwestii bieżących związanych z wydarzeniami zachodzącymi w danym tygodniu emisji programu, a w jakim % był przeznaczony na analizę i uwypuklenie szerszych procesów społ.-polit.-gosp. zachodzących w regionie; jakie tematy prezentowano na tle ww. procesów lub jako ich integralną część.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eastAsia="Calibri" w:cs="Times New Roman"/>
          <w:u w:val="single"/>
        </w:rPr>
      </w:pPr>
      <w:r w:rsidRPr="001E4483">
        <w:rPr>
          <w:rFonts w:cs="Times New Roman"/>
          <w:u w:val="single"/>
        </w:rPr>
        <w:t>Rola samorządu terytorialnego, sposób prezentacji pracy i problemów</w:t>
      </w:r>
    </w:p>
    <w:p w:rsidR="00254098" w:rsidRPr="001E4483" w:rsidRDefault="00254098" w:rsidP="00701A17">
      <w:pPr>
        <w:spacing w:after="0" w:line="276" w:lineRule="auto"/>
        <w:ind w:firstLine="357"/>
        <w:jc w:val="both"/>
        <w:rPr>
          <w:rFonts w:cs="Times New Roman"/>
          <w:i/>
        </w:rPr>
      </w:pPr>
      <w:r w:rsidRPr="001E4483">
        <w:rPr>
          <w:rFonts w:cs="Times New Roman"/>
          <w:i/>
        </w:rPr>
        <w:t>Należy ocenić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 jakim % tematyka regionalna była związana z rolą samorządu terytorialnego w</w:t>
      </w:r>
      <w:r w:rsidR="00771E7A">
        <w:rPr>
          <w:rFonts w:cs="Times New Roman"/>
          <w:i/>
        </w:rPr>
        <w:t> </w:t>
      </w:r>
      <w:r w:rsidRPr="001E4483">
        <w:rPr>
          <w:rFonts w:cs="Times New Roman"/>
          <w:i/>
        </w:rPr>
        <w:t>regionie; czy opisywano lub tłumaczono zadania samorządu wobec społeczności lokalnej; jakim szczeblom samorządu poświęcono w programie uwagę.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cs="Times New Roman"/>
          <w:u w:val="single"/>
        </w:rPr>
      </w:pPr>
      <w:r w:rsidRPr="001E4483">
        <w:rPr>
          <w:rFonts w:cs="Times New Roman"/>
          <w:u w:val="single"/>
        </w:rPr>
        <w:t>Podtrzymywanie tradycji regionu</w:t>
      </w:r>
    </w:p>
    <w:p w:rsidR="006D46B3" w:rsidRPr="001E4483" w:rsidRDefault="00254098" w:rsidP="00701A17">
      <w:pPr>
        <w:spacing w:after="100" w:afterAutospacing="1" w:line="276" w:lineRule="auto"/>
        <w:ind w:firstLine="357"/>
        <w:jc w:val="both"/>
        <w:rPr>
          <w:rFonts w:cs="Times New Roman"/>
          <w:b/>
          <w:i/>
        </w:rPr>
      </w:pPr>
      <w:r w:rsidRPr="001E4483">
        <w:rPr>
          <w:rFonts w:cs="Times New Roman"/>
          <w:i/>
        </w:rPr>
        <w:t>Należy opisać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jak w programie realizowano tematykę dotyczącą regionalnej tradycji i w jakim %</w:t>
      </w:r>
      <w:r w:rsidR="00771E7A">
        <w:rPr>
          <w:rFonts w:cs="Times New Roman"/>
          <w:i/>
        </w:rPr>
        <w:t> </w:t>
      </w:r>
      <w:r w:rsidRPr="001E4483">
        <w:rPr>
          <w:rFonts w:cs="Times New Roman"/>
          <w:i/>
        </w:rPr>
        <w:t>tematyka regionalna była tej kwestii poświęcona.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cs="Times New Roman"/>
          <w:u w:val="single"/>
        </w:rPr>
      </w:pPr>
      <w:r w:rsidRPr="001E4483">
        <w:rPr>
          <w:rFonts w:cs="Times New Roman"/>
          <w:u w:val="single"/>
        </w:rPr>
        <w:t>Formy uczestnictwa w kulturze regionu</w:t>
      </w:r>
    </w:p>
    <w:p w:rsidR="00254098" w:rsidRPr="001E4483" w:rsidRDefault="00254098" w:rsidP="00254098">
      <w:pPr>
        <w:spacing w:line="276" w:lineRule="auto"/>
        <w:ind w:firstLine="357"/>
        <w:jc w:val="both"/>
        <w:rPr>
          <w:rFonts w:cs="Times New Roman"/>
          <w:i/>
        </w:rPr>
      </w:pPr>
      <w:r w:rsidRPr="001E4483">
        <w:rPr>
          <w:rFonts w:cs="Times New Roman"/>
          <w:i/>
        </w:rPr>
        <w:t>Należy opisać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 jakich formach realizowano tę tematykę (np. zapowiedzi lokalnych imprez</w:t>
      </w:r>
      <w:r w:rsidR="00B459CA" w:rsidRPr="001E4483">
        <w:rPr>
          <w:rFonts w:cs="Times New Roman"/>
          <w:i/>
        </w:rPr>
        <w:t>, repertuary kin i teatrów</w:t>
      </w:r>
      <w:r w:rsidRPr="001E4483">
        <w:rPr>
          <w:rFonts w:cs="Times New Roman"/>
          <w:i/>
        </w:rPr>
        <w:t>, recenzje, wywiady z lokalnymi twórcami, reportaże sylwetkowe, etc.) i na jakich dziedzinach kultury regionalnej koncentrowano uwagę odbiorców.</w:t>
      </w:r>
    </w:p>
    <w:p w:rsidR="0019690F" w:rsidRPr="001E4483" w:rsidRDefault="0019690F" w:rsidP="00F04389">
      <w:pPr>
        <w:spacing w:before="100" w:beforeAutospacing="1" w:after="0" w:line="276" w:lineRule="auto"/>
        <w:ind w:firstLine="357"/>
        <w:jc w:val="both"/>
        <w:rPr>
          <w:rFonts w:eastAsia="Calibri" w:cs="Times New Roman"/>
          <w:u w:val="single"/>
        </w:rPr>
      </w:pPr>
      <w:r w:rsidRPr="001E4483">
        <w:rPr>
          <w:rFonts w:cs="Times New Roman"/>
          <w:u w:val="single"/>
        </w:rPr>
        <w:t>Formy i dziedziny edukacji o regionie</w:t>
      </w:r>
    </w:p>
    <w:p w:rsidR="00254098" w:rsidRPr="001E4483" w:rsidRDefault="00254098" w:rsidP="00F04389">
      <w:pPr>
        <w:spacing w:after="100" w:afterAutospacing="1" w:line="276" w:lineRule="auto"/>
        <w:ind w:firstLine="357"/>
        <w:jc w:val="both"/>
        <w:rPr>
          <w:rFonts w:eastAsia="Calibri" w:cs="Times New Roman"/>
          <w:i/>
        </w:rPr>
      </w:pPr>
      <w:r w:rsidRPr="001E4483">
        <w:rPr>
          <w:rFonts w:cs="Times New Roman"/>
          <w:i/>
        </w:rPr>
        <w:t>Należy opisać</w:t>
      </w:r>
      <w:r w:rsidRPr="001E4483">
        <w:rPr>
          <w:rFonts w:cs="Times New Roman"/>
          <w:b/>
          <w:i/>
        </w:rPr>
        <w:t xml:space="preserve"> </w:t>
      </w:r>
      <w:r w:rsidRPr="001E4483">
        <w:rPr>
          <w:rFonts w:cs="Times New Roman"/>
          <w:i/>
        </w:rPr>
        <w:t>w jakich formach realizowano</w:t>
      </w:r>
      <w:r w:rsidR="00B459CA" w:rsidRPr="001E4483">
        <w:rPr>
          <w:rFonts w:cs="Times New Roman"/>
          <w:i/>
        </w:rPr>
        <w:t xml:space="preserve"> </w:t>
      </w:r>
      <w:r w:rsidRPr="001E4483">
        <w:rPr>
          <w:rFonts w:cs="Times New Roman"/>
          <w:i/>
        </w:rPr>
        <w:t>tę tematykę i na czym głównie koncentrowano uwagę odbiorców: historii regionu, systemie edukacji w regionie, rynku pracy, etc.</w:t>
      </w:r>
    </w:p>
    <w:p w:rsidR="00562839" w:rsidRPr="001E4483" w:rsidRDefault="00562839" w:rsidP="00AB0CA9">
      <w:pPr>
        <w:pStyle w:val="Nagwek2"/>
        <w:rPr>
          <w:rFonts w:asciiTheme="minorHAnsi" w:hAnsiTheme="minorHAnsi"/>
          <w:sz w:val="22"/>
          <w:szCs w:val="22"/>
        </w:rPr>
      </w:pPr>
      <w:bookmarkStart w:id="13" w:name="_Toc507572282"/>
      <w:bookmarkStart w:id="14" w:name="_Toc2863885"/>
      <w:bookmarkEnd w:id="12"/>
      <w:r w:rsidRPr="001E4483">
        <w:rPr>
          <w:rFonts w:asciiTheme="minorHAnsi" w:hAnsiTheme="minorHAnsi"/>
          <w:sz w:val="22"/>
          <w:szCs w:val="22"/>
        </w:rPr>
        <w:t>obecność w programie audycji planowanych i nieplanowanych elementów programu</w:t>
      </w:r>
      <w:bookmarkEnd w:id="13"/>
      <w:bookmarkEnd w:id="14"/>
    </w:p>
    <w:p w:rsidR="00254098" w:rsidRPr="001E4483" w:rsidRDefault="00254098" w:rsidP="00AB0CA9">
      <w:pPr>
        <w:spacing w:before="100" w:beforeAutospacing="1" w:after="100" w:afterAutospacing="1" w:line="276" w:lineRule="auto"/>
        <w:ind w:firstLine="357"/>
        <w:jc w:val="both"/>
        <w:rPr>
          <w:rFonts w:eastAsia="Calibri" w:cs="Times New Roman"/>
        </w:rPr>
      </w:pPr>
      <w:bookmarkStart w:id="15" w:name="_Hlk521061505"/>
      <w:r w:rsidRPr="001E4483">
        <w:rPr>
          <w:rFonts w:eastAsia="Calibri" w:cs="Times New Roman"/>
          <w:i/>
        </w:rPr>
        <w:t xml:space="preserve">Należy podać ogólne proporcje, np. czy większość planowanych tytułów została nadana w </w:t>
      </w:r>
      <w:r w:rsidR="00771E7A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analizowanym tygodniowym programie; jakie wprowadzono modyfikacje, np. czy skrócono czas lub zmieniono porę emisji jakichś audycji (jeśli tak</w:t>
      </w:r>
      <w:r w:rsidR="00771E7A">
        <w:rPr>
          <w:rFonts w:eastAsia="Calibri" w:cs="Times New Roman"/>
          <w:i/>
        </w:rPr>
        <w:t>,</w:t>
      </w:r>
      <w:r w:rsidRPr="001E4483">
        <w:rPr>
          <w:rFonts w:eastAsia="Calibri" w:cs="Times New Roman"/>
          <w:i/>
        </w:rPr>
        <w:t xml:space="preserve"> to należy to opisać). Należy podać</w:t>
      </w:r>
      <w:r w:rsidR="005048B9" w:rsidRPr="001E4483">
        <w:rPr>
          <w:rFonts w:eastAsia="Calibri" w:cs="Times New Roman"/>
          <w:i/>
        </w:rPr>
        <w:t xml:space="preserve"> ewentualną liczbę audycji, których nie nadano, a były wymienione w planie do emisji w cyklu cotygodniowym (podać ich tytuły). Należy także wymienić i opisać audycje, które nie były planowane, a które zostały nadane w monitorowanym programie (podać ich łączną liczbę, tytuły, pokrótce opisać tematykę). </w:t>
      </w:r>
    </w:p>
    <w:p w:rsidR="00562839" w:rsidRPr="001E4483" w:rsidRDefault="00562839" w:rsidP="00635154">
      <w:pPr>
        <w:pStyle w:val="Nagwek1"/>
        <w:rPr>
          <w:rFonts w:asciiTheme="minorHAnsi" w:hAnsiTheme="minorHAnsi"/>
          <w:sz w:val="22"/>
          <w:szCs w:val="22"/>
        </w:rPr>
      </w:pPr>
      <w:bookmarkStart w:id="16" w:name="_Toc507572285"/>
      <w:bookmarkStart w:id="17" w:name="_Toc2863886"/>
      <w:bookmarkEnd w:id="7"/>
      <w:bookmarkEnd w:id="15"/>
      <w:r w:rsidRPr="001E4483">
        <w:rPr>
          <w:rFonts w:asciiTheme="minorHAnsi" w:hAnsiTheme="minorHAnsi"/>
          <w:sz w:val="22"/>
          <w:szCs w:val="22"/>
        </w:rPr>
        <w:lastRenderedPageBreak/>
        <w:t>Wnioski</w:t>
      </w:r>
      <w:bookmarkEnd w:id="16"/>
      <w:r w:rsidR="00DA4A3D" w:rsidRPr="001E4483">
        <w:rPr>
          <w:rFonts w:asciiTheme="minorHAnsi" w:hAnsiTheme="minorHAnsi"/>
          <w:sz w:val="22"/>
          <w:szCs w:val="22"/>
        </w:rPr>
        <w:t xml:space="preserve"> z monitoringu</w:t>
      </w:r>
      <w:bookmarkEnd w:id="17"/>
    </w:p>
    <w:p w:rsidR="00562839" w:rsidRPr="001E4483" w:rsidRDefault="00AB0CA9" w:rsidP="00AB0CA9">
      <w:pPr>
        <w:pStyle w:val="Nagwek2"/>
        <w:numPr>
          <w:ilvl w:val="0"/>
          <w:numId w:val="26"/>
        </w:numPr>
        <w:rPr>
          <w:rFonts w:asciiTheme="minorHAnsi" w:eastAsia="Calibri" w:hAnsiTheme="minorHAnsi"/>
          <w:sz w:val="22"/>
          <w:szCs w:val="22"/>
        </w:rPr>
      </w:pPr>
      <w:bookmarkStart w:id="18" w:name="_Toc2863887"/>
      <w:r w:rsidRPr="001E4483">
        <w:rPr>
          <w:rFonts w:asciiTheme="minorHAnsi" w:eastAsia="Calibri" w:hAnsiTheme="minorHAnsi"/>
          <w:sz w:val="22"/>
          <w:szCs w:val="22"/>
        </w:rPr>
        <w:t>r</w:t>
      </w:r>
      <w:r w:rsidR="00562839" w:rsidRPr="001E4483">
        <w:rPr>
          <w:rFonts w:asciiTheme="minorHAnsi" w:eastAsia="Calibri" w:hAnsiTheme="minorHAnsi"/>
          <w:sz w:val="22"/>
          <w:szCs w:val="22"/>
        </w:rPr>
        <w:t>ealizacja planu</w:t>
      </w:r>
      <w:bookmarkEnd w:id="18"/>
      <w:r w:rsidR="00562839" w:rsidRPr="001E4483">
        <w:rPr>
          <w:rFonts w:asciiTheme="minorHAnsi" w:eastAsia="Calibri" w:hAnsiTheme="minorHAnsi"/>
          <w:sz w:val="22"/>
          <w:szCs w:val="22"/>
        </w:rPr>
        <w:t xml:space="preserve"> </w:t>
      </w:r>
    </w:p>
    <w:p w:rsidR="005048B9" w:rsidRPr="001E4483" w:rsidRDefault="005048B9" w:rsidP="00AB0CA9">
      <w:pPr>
        <w:spacing w:before="100" w:beforeAutospacing="1" w:after="100" w:afterAutospacing="1" w:line="276" w:lineRule="auto"/>
        <w:ind w:firstLine="357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Należy odpowiedzieć na pytanie</w:t>
      </w:r>
      <w:r w:rsidR="00771E7A">
        <w:rPr>
          <w:rFonts w:eastAsia="Calibri" w:cs="Times New Roman"/>
          <w:i/>
        </w:rPr>
        <w:t>,</w:t>
      </w:r>
      <w:r w:rsidRPr="001E4483">
        <w:rPr>
          <w:rFonts w:eastAsia="Calibri" w:cs="Times New Roman"/>
          <w:i/>
        </w:rPr>
        <w:t xml:space="preserve"> czy nadawca w pełni realizował plan programowy. Jeśli wprowadził modyfikacje, należy je podać, np.</w:t>
      </w:r>
    </w:p>
    <w:p w:rsidR="00667AC6" w:rsidRPr="001E4483" w:rsidRDefault="005048B9" w:rsidP="00F55E11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 xml:space="preserve">czy </w:t>
      </w:r>
      <w:r w:rsidR="00667AC6" w:rsidRPr="001E4483">
        <w:rPr>
          <w:rFonts w:eastAsia="Calibri" w:cs="Times New Roman"/>
          <w:i/>
        </w:rPr>
        <w:t>struktura gatunkowa nadanego programu różni</w:t>
      </w:r>
      <w:r w:rsidR="00CE6DDA" w:rsidRPr="001E4483">
        <w:rPr>
          <w:rFonts w:eastAsia="Calibri" w:cs="Times New Roman"/>
          <w:i/>
        </w:rPr>
        <w:t>ła się istotnie od zaplanowanej;</w:t>
      </w:r>
    </w:p>
    <w:p w:rsidR="00CE6DDA" w:rsidRPr="001E4483" w:rsidRDefault="00CE6DDA" w:rsidP="00632C47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 xml:space="preserve">czy wprowadzono jakieś modyfikacje dotyczące udziału słowa w programie (jeśli tak </w:t>
      </w:r>
      <w:r w:rsidR="00B459CA" w:rsidRPr="001E4483">
        <w:rPr>
          <w:rFonts w:eastAsia="Calibri" w:cs="Times New Roman"/>
          <w:i/>
        </w:rPr>
        <w:br/>
      </w:r>
      <w:r w:rsidRPr="001E4483">
        <w:rPr>
          <w:rFonts w:eastAsia="Calibri" w:cs="Times New Roman"/>
          <w:i/>
        </w:rPr>
        <w:t>–</w:t>
      </w:r>
      <w:r w:rsidR="00B459CA" w:rsidRPr="001E4483">
        <w:rPr>
          <w:rFonts w:eastAsia="Calibri" w:cs="Times New Roman"/>
          <w:i/>
        </w:rPr>
        <w:t> </w:t>
      </w:r>
      <w:r w:rsidRPr="001E4483">
        <w:rPr>
          <w:rFonts w:eastAsia="Calibri" w:cs="Times New Roman"/>
          <w:i/>
        </w:rPr>
        <w:t>jaki to miało wpływ na program)</w:t>
      </w:r>
      <w:r w:rsidR="00701A17">
        <w:rPr>
          <w:rFonts w:eastAsia="Calibri" w:cs="Times New Roman"/>
          <w:i/>
        </w:rPr>
        <w:t>;</w:t>
      </w:r>
    </w:p>
    <w:p w:rsidR="00CE6DDA" w:rsidRPr="001E4483" w:rsidRDefault="00CE6DDA" w:rsidP="00CE6DDA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 xml:space="preserve">czy wprowadzono jakieś modyfikacje dotyczące udziału </w:t>
      </w:r>
      <w:r w:rsidR="009A63D4" w:rsidRPr="001E4483">
        <w:rPr>
          <w:rFonts w:eastAsia="Calibri" w:cs="Times New Roman"/>
          <w:i/>
        </w:rPr>
        <w:t>tematyki regionalnej</w:t>
      </w:r>
      <w:r w:rsidR="006F7689" w:rsidRPr="001E4483">
        <w:rPr>
          <w:rFonts w:eastAsia="Calibri" w:cs="Times New Roman"/>
          <w:i/>
        </w:rPr>
        <w:t xml:space="preserve"> </w:t>
      </w:r>
      <w:r w:rsidRPr="001E4483">
        <w:rPr>
          <w:rFonts w:eastAsia="Calibri" w:cs="Times New Roman"/>
          <w:i/>
        </w:rPr>
        <w:t>(jeśli tak – jaki to miało wpływ na program)</w:t>
      </w:r>
      <w:r w:rsidR="00701A17">
        <w:rPr>
          <w:rFonts w:eastAsia="Calibri" w:cs="Times New Roman"/>
          <w:i/>
        </w:rPr>
        <w:t>;</w:t>
      </w:r>
    </w:p>
    <w:p w:rsidR="00CE6DDA" w:rsidRPr="001E4483" w:rsidRDefault="00CE6DDA" w:rsidP="00F55E11">
      <w:pPr>
        <w:numPr>
          <w:ilvl w:val="0"/>
          <w:numId w:val="10"/>
        </w:numPr>
        <w:spacing w:before="100" w:beforeAutospacing="1" w:after="100" w:afterAutospacing="1" w:line="276" w:lineRule="auto"/>
        <w:contextualSpacing/>
        <w:jc w:val="both"/>
        <w:rPr>
          <w:rFonts w:eastAsia="Calibri" w:cs="Times New Roman"/>
          <w:i/>
        </w:rPr>
      </w:pPr>
      <w:r w:rsidRPr="001E4483">
        <w:rPr>
          <w:rFonts w:eastAsia="Calibri" w:cs="Times New Roman"/>
          <w:i/>
        </w:rPr>
        <w:t>czy wprowadzono zmiany dotyczące liczby wydań, pór emisji, częstotliwości nadawania lub czasu trwania audycji (jeśli tak - jaki miały one wpływ na zawartość programu, np. czy obniżały jego jakość)</w:t>
      </w:r>
      <w:r w:rsidR="00701A17">
        <w:rPr>
          <w:rFonts w:eastAsia="Calibri" w:cs="Times New Roman"/>
          <w:i/>
        </w:rPr>
        <w:t>;</w:t>
      </w:r>
    </w:p>
    <w:p w:rsidR="00CE6DDA" w:rsidRPr="001E4483" w:rsidRDefault="00CE6DDA" w:rsidP="00F55E11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rPr>
          <w:rFonts w:asciiTheme="minorHAnsi" w:hAnsiTheme="minorHAnsi"/>
          <w:i/>
          <w:sz w:val="22"/>
        </w:rPr>
      </w:pPr>
      <w:r w:rsidRPr="001E4483">
        <w:rPr>
          <w:rFonts w:asciiTheme="minorHAnsi" w:hAnsiTheme="minorHAnsi"/>
          <w:i/>
          <w:sz w:val="22"/>
        </w:rPr>
        <w:t>czy uwzględniano potrzeby mniejszości narodowych i etnicznych (dotyczy tylko tych rozgłośni, na których terenie nadawania programu mieszkają przedstawiciele mniejszości)</w:t>
      </w:r>
      <w:r w:rsidR="003E4100" w:rsidRPr="001E4483">
        <w:rPr>
          <w:rFonts w:asciiTheme="minorHAnsi" w:hAnsiTheme="minorHAnsi"/>
          <w:i/>
          <w:sz w:val="22"/>
        </w:rPr>
        <w:t>.</w:t>
      </w:r>
    </w:p>
    <w:p w:rsidR="00AB0CA9" w:rsidRPr="001E4483" w:rsidRDefault="00AB0CA9" w:rsidP="00AB0CA9">
      <w:pPr>
        <w:pStyle w:val="Nagwek2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bookmarkStart w:id="19" w:name="_Toc2863888"/>
      <w:r w:rsidRPr="001E4483">
        <w:rPr>
          <w:rFonts w:asciiTheme="minorHAnsi" w:hAnsiTheme="minorHAnsi"/>
          <w:sz w:val="22"/>
          <w:szCs w:val="22"/>
        </w:rPr>
        <w:t>mocne i słabe strony programu</w:t>
      </w:r>
      <w:bookmarkEnd w:id="19"/>
    </w:p>
    <w:p w:rsidR="00CE6DDA" w:rsidRPr="001E4483" w:rsidRDefault="00CE6DDA" w:rsidP="006A062A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rPr>
          <w:rFonts w:asciiTheme="minorHAnsi" w:hAnsiTheme="minorHAnsi"/>
          <w:i/>
          <w:sz w:val="22"/>
        </w:rPr>
      </w:pPr>
      <w:r w:rsidRPr="001E4483">
        <w:rPr>
          <w:rFonts w:asciiTheme="minorHAnsi" w:hAnsiTheme="minorHAnsi"/>
          <w:i/>
          <w:sz w:val="22"/>
        </w:rPr>
        <w:t>Należy podsumować analizowany program, podając jego mocne strony i słabości z punktu widzenia słuchacza</w:t>
      </w:r>
      <w:r w:rsidR="00A927C3" w:rsidRPr="001E4483">
        <w:rPr>
          <w:rFonts w:asciiTheme="minorHAnsi" w:hAnsiTheme="minorHAnsi"/>
          <w:i/>
          <w:sz w:val="22"/>
        </w:rPr>
        <w:t xml:space="preserve">, np. czy układ programu był wystarczająco przejrzysty dla słuchaczy (czy audycje były zapowiadane lub poprzedzane </w:t>
      </w:r>
      <w:proofErr w:type="spellStart"/>
      <w:r w:rsidR="00A927C3" w:rsidRPr="001E4483">
        <w:rPr>
          <w:rFonts w:asciiTheme="minorHAnsi" w:hAnsiTheme="minorHAnsi"/>
          <w:i/>
          <w:sz w:val="22"/>
        </w:rPr>
        <w:t>jinglami</w:t>
      </w:r>
      <w:proofErr w:type="spellEnd"/>
      <w:r w:rsidR="00A927C3" w:rsidRPr="001E4483">
        <w:rPr>
          <w:rFonts w:asciiTheme="minorHAnsi" w:hAnsiTheme="minorHAnsi"/>
          <w:i/>
          <w:sz w:val="22"/>
        </w:rPr>
        <w:t xml:space="preserve">), </w:t>
      </w:r>
      <w:r w:rsidR="00BE368F" w:rsidRPr="001E4483">
        <w:rPr>
          <w:rFonts w:asciiTheme="minorHAnsi" w:hAnsiTheme="minorHAnsi"/>
          <w:i/>
          <w:sz w:val="22"/>
        </w:rPr>
        <w:t xml:space="preserve">czy podejmowana tematyka była różnorodna, </w:t>
      </w:r>
      <w:r w:rsidR="00A927C3" w:rsidRPr="001E4483">
        <w:rPr>
          <w:rFonts w:asciiTheme="minorHAnsi" w:hAnsiTheme="minorHAnsi"/>
          <w:i/>
          <w:sz w:val="22"/>
        </w:rPr>
        <w:t xml:space="preserve">czy program </w:t>
      </w:r>
      <w:r w:rsidR="003E4100" w:rsidRPr="001E4483">
        <w:rPr>
          <w:rFonts w:asciiTheme="minorHAnsi" w:hAnsiTheme="minorHAnsi"/>
          <w:i/>
          <w:sz w:val="22"/>
        </w:rPr>
        <w:t>był zróżnicowany pod względem</w:t>
      </w:r>
      <w:r w:rsidR="00BE368F" w:rsidRPr="001E4483">
        <w:rPr>
          <w:rFonts w:asciiTheme="minorHAnsi" w:hAnsiTheme="minorHAnsi"/>
          <w:i/>
          <w:sz w:val="22"/>
        </w:rPr>
        <w:t xml:space="preserve"> rodzaj</w:t>
      </w:r>
      <w:r w:rsidR="003E4100" w:rsidRPr="001E4483">
        <w:rPr>
          <w:rFonts w:asciiTheme="minorHAnsi" w:hAnsiTheme="minorHAnsi"/>
          <w:i/>
          <w:sz w:val="22"/>
        </w:rPr>
        <w:t>ów</w:t>
      </w:r>
      <w:r w:rsidR="00BE368F" w:rsidRPr="001E4483">
        <w:rPr>
          <w:rFonts w:asciiTheme="minorHAnsi" w:hAnsiTheme="minorHAnsi"/>
          <w:i/>
          <w:sz w:val="22"/>
        </w:rPr>
        <w:t xml:space="preserve"> audycji (czy nadawano reportaże, słuchowiska</w:t>
      </w:r>
      <w:r w:rsidR="003E4100" w:rsidRPr="001E4483">
        <w:rPr>
          <w:rFonts w:asciiTheme="minorHAnsi" w:hAnsiTheme="minorHAnsi"/>
          <w:i/>
          <w:sz w:val="22"/>
        </w:rPr>
        <w:t xml:space="preserve">, relacje, komentarze, rozmowy, felietony, </w:t>
      </w:r>
      <w:r w:rsidR="00B459CA" w:rsidRPr="001E4483">
        <w:rPr>
          <w:rFonts w:asciiTheme="minorHAnsi" w:hAnsiTheme="minorHAnsi"/>
          <w:i/>
          <w:sz w:val="22"/>
        </w:rPr>
        <w:t>etc</w:t>
      </w:r>
      <w:r w:rsidR="003E4100" w:rsidRPr="001E4483">
        <w:rPr>
          <w:rFonts w:asciiTheme="minorHAnsi" w:hAnsiTheme="minorHAnsi"/>
          <w:i/>
          <w:sz w:val="22"/>
        </w:rPr>
        <w:t>.</w:t>
      </w:r>
      <w:r w:rsidR="00B459CA" w:rsidRPr="001E4483">
        <w:rPr>
          <w:rFonts w:asciiTheme="minorHAnsi" w:hAnsiTheme="minorHAnsi"/>
          <w:i/>
          <w:sz w:val="22"/>
        </w:rPr>
        <w:t>)</w:t>
      </w:r>
      <w:r w:rsidR="00701A17">
        <w:rPr>
          <w:rFonts w:asciiTheme="minorHAnsi" w:hAnsiTheme="minorHAnsi"/>
          <w:i/>
          <w:sz w:val="22"/>
        </w:rPr>
        <w:t>;</w:t>
      </w:r>
    </w:p>
    <w:sectPr w:rsidR="00CE6DDA" w:rsidRPr="001E4483" w:rsidSect="0012477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645" w:rsidRDefault="00BE6645" w:rsidP="00E61A4E">
      <w:pPr>
        <w:spacing w:after="0" w:line="240" w:lineRule="auto"/>
      </w:pPr>
      <w:r>
        <w:separator/>
      </w:r>
    </w:p>
  </w:endnote>
  <w:endnote w:type="continuationSeparator" w:id="0">
    <w:p w:rsidR="00BE6645" w:rsidRDefault="00BE6645" w:rsidP="00E6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874071"/>
      <w:docPartObj>
        <w:docPartGallery w:val="Page Numbers (Bottom of Page)"/>
        <w:docPartUnique/>
      </w:docPartObj>
    </w:sdtPr>
    <w:sdtEndPr/>
    <w:sdtContent>
      <w:p w:rsidR="00F04389" w:rsidRDefault="00F043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D9C">
          <w:rPr>
            <w:noProof/>
          </w:rPr>
          <w:t>5</w:t>
        </w:r>
        <w:r>
          <w:fldChar w:fldCharType="end"/>
        </w:r>
      </w:p>
    </w:sdtContent>
  </w:sdt>
  <w:p w:rsidR="00F04389" w:rsidRDefault="00F043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389" w:rsidRDefault="00F04389">
    <w:pPr>
      <w:pStyle w:val="Stopka"/>
      <w:jc w:val="right"/>
    </w:pPr>
  </w:p>
  <w:p w:rsidR="00F04389" w:rsidRDefault="00F04389" w:rsidP="00F0438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645" w:rsidRDefault="00BE6645" w:rsidP="00E61A4E">
      <w:pPr>
        <w:spacing w:after="0" w:line="240" w:lineRule="auto"/>
      </w:pPr>
      <w:r>
        <w:separator/>
      </w:r>
    </w:p>
  </w:footnote>
  <w:footnote w:type="continuationSeparator" w:id="0">
    <w:p w:rsidR="00BE6645" w:rsidRDefault="00BE6645" w:rsidP="00E61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697"/>
    <w:multiLevelType w:val="hybridMultilevel"/>
    <w:tmpl w:val="54223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32DF"/>
    <w:multiLevelType w:val="hybridMultilevel"/>
    <w:tmpl w:val="89C82C20"/>
    <w:lvl w:ilvl="0" w:tplc="4016ED58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AD3"/>
    <w:multiLevelType w:val="hybridMultilevel"/>
    <w:tmpl w:val="0FD0E8E4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88C799B"/>
    <w:multiLevelType w:val="hybridMultilevel"/>
    <w:tmpl w:val="A6FA53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5877"/>
    <w:multiLevelType w:val="hybridMultilevel"/>
    <w:tmpl w:val="54F6E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E6B85"/>
    <w:multiLevelType w:val="hybridMultilevel"/>
    <w:tmpl w:val="4F224ED2"/>
    <w:lvl w:ilvl="0" w:tplc="29786330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F996CB9"/>
    <w:multiLevelType w:val="hybridMultilevel"/>
    <w:tmpl w:val="A984DFA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1707761"/>
    <w:multiLevelType w:val="hybridMultilevel"/>
    <w:tmpl w:val="4E22D71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64FC8"/>
    <w:multiLevelType w:val="hybridMultilevel"/>
    <w:tmpl w:val="31A2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16529"/>
    <w:multiLevelType w:val="hybridMultilevel"/>
    <w:tmpl w:val="54943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0F3"/>
    <w:multiLevelType w:val="hybridMultilevel"/>
    <w:tmpl w:val="E3A01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0FC9"/>
    <w:multiLevelType w:val="hybridMultilevel"/>
    <w:tmpl w:val="54361430"/>
    <w:lvl w:ilvl="0" w:tplc="EE109FB2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2" w15:restartNumberingAfterBreak="0">
    <w:nsid w:val="44A060FE"/>
    <w:multiLevelType w:val="hybridMultilevel"/>
    <w:tmpl w:val="4E28BC7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C218E5"/>
    <w:multiLevelType w:val="hybridMultilevel"/>
    <w:tmpl w:val="AF26D610"/>
    <w:lvl w:ilvl="0" w:tplc="BB24D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02C78"/>
    <w:multiLevelType w:val="hybridMultilevel"/>
    <w:tmpl w:val="A6EA0E78"/>
    <w:lvl w:ilvl="0" w:tplc="5DACF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61843"/>
    <w:multiLevelType w:val="hybridMultilevel"/>
    <w:tmpl w:val="7D12C364"/>
    <w:lvl w:ilvl="0" w:tplc="323C94D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438D8"/>
    <w:multiLevelType w:val="hybridMultilevel"/>
    <w:tmpl w:val="706C59CC"/>
    <w:lvl w:ilvl="0" w:tplc="0415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7" w15:restartNumberingAfterBreak="0">
    <w:nsid w:val="53EB2574"/>
    <w:multiLevelType w:val="hybridMultilevel"/>
    <w:tmpl w:val="A2225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6CA0"/>
    <w:multiLevelType w:val="hybridMultilevel"/>
    <w:tmpl w:val="C630D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4508F"/>
    <w:multiLevelType w:val="hybridMultilevel"/>
    <w:tmpl w:val="8D1E5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55540"/>
    <w:multiLevelType w:val="hybridMultilevel"/>
    <w:tmpl w:val="9FD07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B5C76"/>
    <w:multiLevelType w:val="hybridMultilevel"/>
    <w:tmpl w:val="12048C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EA1C01"/>
    <w:multiLevelType w:val="hybridMultilevel"/>
    <w:tmpl w:val="F2962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7AC5"/>
    <w:multiLevelType w:val="hybridMultilevel"/>
    <w:tmpl w:val="4B86DFF4"/>
    <w:lvl w:ilvl="0" w:tplc="104C76EE">
      <w:start w:val="1"/>
      <w:numFmt w:val="lowerLetter"/>
      <w:lvlText w:val="%1)"/>
      <w:lvlJc w:val="left"/>
      <w:pPr>
        <w:ind w:left="22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D7E2D"/>
    <w:multiLevelType w:val="hybridMultilevel"/>
    <w:tmpl w:val="9B021E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8464C2"/>
    <w:multiLevelType w:val="hybridMultilevel"/>
    <w:tmpl w:val="431AA3FC"/>
    <w:lvl w:ilvl="0" w:tplc="98D6B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682A44"/>
    <w:multiLevelType w:val="hybridMultilevel"/>
    <w:tmpl w:val="8AFC8E34"/>
    <w:lvl w:ilvl="0" w:tplc="C98CB8DA">
      <w:start w:val="1"/>
      <w:numFmt w:val="lowerLetter"/>
      <w:pStyle w:val="Nagwek2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0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9"/>
  </w:num>
  <w:num w:numId="11">
    <w:abstractNumId w:val="10"/>
  </w:num>
  <w:num w:numId="12">
    <w:abstractNumId w:val="13"/>
  </w:num>
  <w:num w:numId="13">
    <w:abstractNumId w:val="17"/>
  </w:num>
  <w:num w:numId="14">
    <w:abstractNumId w:val="6"/>
  </w:num>
  <w:num w:numId="15">
    <w:abstractNumId w:val="14"/>
  </w:num>
  <w:num w:numId="16">
    <w:abstractNumId w:val="1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22"/>
  </w:num>
  <w:num w:numId="22">
    <w:abstractNumId w:val="0"/>
  </w:num>
  <w:num w:numId="23">
    <w:abstractNumId w:val="24"/>
  </w:num>
  <w:num w:numId="24">
    <w:abstractNumId w:val="12"/>
  </w:num>
  <w:num w:numId="25">
    <w:abstractNumId w:val="7"/>
  </w:num>
  <w:num w:numId="26">
    <w:abstractNumId w:val="26"/>
    <w:lvlOverride w:ilvl="0">
      <w:startOverride w:val="1"/>
    </w:lvlOverride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2E"/>
    <w:rsid w:val="0000385A"/>
    <w:rsid w:val="00004664"/>
    <w:rsid w:val="00006A85"/>
    <w:rsid w:val="00015C38"/>
    <w:rsid w:val="00016A2D"/>
    <w:rsid w:val="000174B4"/>
    <w:rsid w:val="00022C78"/>
    <w:rsid w:val="00026169"/>
    <w:rsid w:val="00036112"/>
    <w:rsid w:val="00036A9F"/>
    <w:rsid w:val="0004401A"/>
    <w:rsid w:val="00057961"/>
    <w:rsid w:val="00060122"/>
    <w:rsid w:val="00067053"/>
    <w:rsid w:val="00084AE7"/>
    <w:rsid w:val="00086188"/>
    <w:rsid w:val="00093AD7"/>
    <w:rsid w:val="00094369"/>
    <w:rsid w:val="000A16CB"/>
    <w:rsid w:val="000B0B3D"/>
    <w:rsid w:val="000B1910"/>
    <w:rsid w:val="000B6C49"/>
    <w:rsid w:val="000C064B"/>
    <w:rsid w:val="000C1F84"/>
    <w:rsid w:val="000C4532"/>
    <w:rsid w:val="000D13E5"/>
    <w:rsid w:val="000D508C"/>
    <w:rsid w:val="000E0F0F"/>
    <w:rsid w:val="000F5530"/>
    <w:rsid w:val="001001C1"/>
    <w:rsid w:val="00102DB6"/>
    <w:rsid w:val="00104CC7"/>
    <w:rsid w:val="00113586"/>
    <w:rsid w:val="0012477A"/>
    <w:rsid w:val="00147660"/>
    <w:rsid w:val="00147916"/>
    <w:rsid w:val="0015220A"/>
    <w:rsid w:val="00154E50"/>
    <w:rsid w:val="00170ACD"/>
    <w:rsid w:val="00176E6E"/>
    <w:rsid w:val="0018610E"/>
    <w:rsid w:val="00190928"/>
    <w:rsid w:val="00192A9F"/>
    <w:rsid w:val="00192F95"/>
    <w:rsid w:val="001950B6"/>
    <w:rsid w:val="0019690F"/>
    <w:rsid w:val="001B46E4"/>
    <w:rsid w:val="001C080F"/>
    <w:rsid w:val="001C2606"/>
    <w:rsid w:val="001C4A35"/>
    <w:rsid w:val="001C76FB"/>
    <w:rsid w:val="001C7EE8"/>
    <w:rsid w:val="001D066A"/>
    <w:rsid w:val="001D5835"/>
    <w:rsid w:val="001E1482"/>
    <w:rsid w:val="001E4483"/>
    <w:rsid w:val="001E5D61"/>
    <w:rsid w:val="001E6146"/>
    <w:rsid w:val="001E6AF5"/>
    <w:rsid w:val="001E6F96"/>
    <w:rsid w:val="001F4D77"/>
    <w:rsid w:val="001F6D89"/>
    <w:rsid w:val="00202CF1"/>
    <w:rsid w:val="002135C6"/>
    <w:rsid w:val="002152F3"/>
    <w:rsid w:val="002200ED"/>
    <w:rsid w:val="00223AAC"/>
    <w:rsid w:val="00224A99"/>
    <w:rsid w:val="00224CED"/>
    <w:rsid w:val="00225E1B"/>
    <w:rsid w:val="00225F1A"/>
    <w:rsid w:val="0023175F"/>
    <w:rsid w:val="00233834"/>
    <w:rsid w:val="00236E44"/>
    <w:rsid w:val="00250634"/>
    <w:rsid w:val="002506C6"/>
    <w:rsid w:val="00254098"/>
    <w:rsid w:val="00257058"/>
    <w:rsid w:val="0026125D"/>
    <w:rsid w:val="002637E0"/>
    <w:rsid w:val="00273C0C"/>
    <w:rsid w:val="00280213"/>
    <w:rsid w:val="002A0379"/>
    <w:rsid w:val="002D6BC1"/>
    <w:rsid w:val="0030327F"/>
    <w:rsid w:val="003207CC"/>
    <w:rsid w:val="00321EA7"/>
    <w:rsid w:val="00324865"/>
    <w:rsid w:val="003344D8"/>
    <w:rsid w:val="00341366"/>
    <w:rsid w:val="003424F0"/>
    <w:rsid w:val="00350B5C"/>
    <w:rsid w:val="00353BBC"/>
    <w:rsid w:val="0035579E"/>
    <w:rsid w:val="00357BC6"/>
    <w:rsid w:val="00373924"/>
    <w:rsid w:val="003754EC"/>
    <w:rsid w:val="00387C00"/>
    <w:rsid w:val="003A5A7A"/>
    <w:rsid w:val="003C3DBF"/>
    <w:rsid w:val="003C7926"/>
    <w:rsid w:val="003E3539"/>
    <w:rsid w:val="003E4100"/>
    <w:rsid w:val="003E54D9"/>
    <w:rsid w:val="003E6228"/>
    <w:rsid w:val="003F219F"/>
    <w:rsid w:val="004017F0"/>
    <w:rsid w:val="004050EB"/>
    <w:rsid w:val="004053E1"/>
    <w:rsid w:val="00425BB8"/>
    <w:rsid w:val="00436CA6"/>
    <w:rsid w:val="00452159"/>
    <w:rsid w:val="00456084"/>
    <w:rsid w:val="00473BFA"/>
    <w:rsid w:val="004743C6"/>
    <w:rsid w:val="004766EF"/>
    <w:rsid w:val="00482BC1"/>
    <w:rsid w:val="00490577"/>
    <w:rsid w:val="004B309A"/>
    <w:rsid w:val="004F19C0"/>
    <w:rsid w:val="004F398F"/>
    <w:rsid w:val="004F4565"/>
    <w:rsid w:val="004F7FD9"/>
    <w:rsid w:val="00500455"/>
    <w:rsid w:val="00501870"/>
    <w:rsid w:val="005048B9"/>
    <w:rsid w:val="00505325"/>
    <w:rsid w:val="005123DE"/>
    <w:rsid w:val="00514084"/>
    <w:rsid w:val="00525725"/>
    <w:rsid w:val="00525C97"/>
    <w:rsid w:val="00531876"/>
    <w:rsid w:val="00540361"/>
    <w:rsid w:val="00540F39"/>
    <w:rsid w:val="0056035D"/>
    <w:rsid w:val="00562839"/>
    <w:rsid w:val="00565A30"/>
    <w:rsid w:val="00591414"/>
    <w:rsid w:val="005A160B"/>
    <w:rsid w:val="005A37EA"/>
    <w:rsid w:val="005A39F9"/>
    <w:rsid w:val="005A6D88"/>
    <w:rsid w:val="005B3AA2"/>
    <w:rsid w:val="005B4F5D"/>
    <w:rsid w:val="005B5606"/>
    <w:rsid w:val="005B669F"/>
    <w:rsid w:val="005C1267"/>
    <w:rsid w:val="005C3598"/>
    <w:rsid w:val="005D5263"/>
    <w:rsid w:val="005D5F91"/>
    <w:rsid w:val="005E04D5"/>
    <w:rsid w:val="005E0FE6"/>
    <w:rsid w:val="005F4ED3"/>
    <w:rsid w:val="00604786"/>
    <w:rsid w:val="00610605"/>
    <w:rsid w:val="006117A1"/>
    <w:rsid w:val="00627D3F"/>
    <w:rsid w:val="00631F41"/>
    <w:rsid w:val="00635154"/>
    <w:rsid w:val="006357FC"/>
    <w:rsid w:val="00636271"/>
    <w:rsid w:val="00667AC6"/>
    <w:rsid w:val="006701C9"/>
    <w:rsid w:val="0068183B"/>
    <w:rsid w:val="006860B9"/>
    <w:rsid w:val="0069029E"/>
    <w:rsid w:val="00692BE0"/>
    <w:rsid w:val="0069517A"/>
    <w:rsid w:val="006A1C65"/>
    <w:rsid w:val="006A2842"/>
    <w:rsid w:val="006A4862"/>
    <w:rsid w:val="006B0ACE"/>
    <w:rsid w:val="006B122B"/>
    <w:rsid w:val="006B1DDE"/>
    <w:rsid w:val="006B40CD"/>
    <w:rsid w:val="006B6BFB"/>
    <w:rsid w:val="006B6F7E"/>
    <w:rsid w:val="006C6DEF"/>
    <w:rsid w:val="006D276F"/>
    <w:rsid w:val="006D46A3"/>
    <w:rsid w:val="006D46B3"/>
    <w:rsid w:val="006D6A92"/>
    <w:rsid w:val="006E063C"/>
    <w:rsid w:val="006F4908"/>
    <w:rsid w:val="006F5831"/>
    <w:rsid w:val="006F730E"/>
    <w:rsid w:val="006F7689"/>
    <w:rsid w:val="007000BB"/>
    <w:rsid w:val="00701A17"/>
    <w:rsid w:val="0071359E"/>
    <w:rsid w:val="00736A14"/>
    <w:rsid w:val="00736CDC"/>
    <w:rsid w:val="00736F77"/>
    <w:rsid w:val="0074127F"/>
    <w:rsid w:val="00757988"/>
    <w:rsid w:val="00771E7A"/>
    <w:rsid w:val="00777501"/>
    <w:rsid w:val="007826E9"/>
    <w:rsid w:val="0078698B"/>
    <w:rsid w:val="007A6E29"/>
    <w:rsid w:val="007A7A0E"/>
    <w:rsid w:val="007B3F7D"/>
    <w:rsid w:val="007D740E"/>
    <w:rsid w:val="007E67F0"/>
    <w:rsid w:val="007F0DD5"/>
    <w:rsid w:val="007F2465"/>
    <w:rsid w:val="007F549E"/>
    <w:rsid w:val="00801CED"/>
    <w:rsid w:val="008042A8"/>
    <w:rsid w:val="008072BF"/>
    <w:rsid w:val="0081219F"/>
    <w:rsid w:val="00813C5B"/>
    <w:rsid w:val="0083062B"/>
    <w:rsid w:val="0083172E"/>
    <w:rsid w:val="00834B90"/>
    <w:rsid w:val="00834F71"/>
    <w:rsid w:val="00837E41"/>
    <w:rsid w:val="00851310"/>
    <w:rsid w:val="00863064"/>
    <w:rsid w:val="00871BD9"/>
    <w:rsid w:val="00872981"/>
    <w:rsid w:val="008801BE"/>
    <w:rsid w:val="00880668"/>
    <w:rsid w:val="0088498B"/>
    <w:rsid w:val="008A55CA"/>
    <w:rsid w:val="008B75C6"/>
    <w:rsid w:val="008C6D9C"/>
    <w:rsid w:val="008C7792"/>
    <w:rsid w:val="008D0874"/>
    <w:rsid w:val="008D2BF3"/>
    <w:rsid w:val="008D5B21"/>
    <w:rsid w:val="008F2B02"/>
    <w:rsid w:val="00901AC6"/>
    <w:rsid w:val="00903EFB"/>
    <w:rsid w:val="009075BD"/>
    <w:rsid w:val="00907D9C"/>
    <w:rsid w:val="0092641F"/>
    <w:rsid w:val="00926BF6"/>
    <w:rsid w:val="009435D3"/>
    <w:rsid w:val="009462C3"/>
    <w:rsid w:val="0095319B"/>
    <w:rsid w:val="009616C4"/>
    <w:rsid w:val="00962086"/>
    <w:rsid w:val="00970DEE"/>
    <w:rsid w:val="00971418"/>
    <w:rsid w:val="00976A15"/>
    <w:rsid w:val="0099386B"/>
    <w:rsid w:val="00994B07"/>
    <w:rsid w:val="009A63D4"/>
    <w:rsid w:val="009A6937"/>
    <w:rsid w:val="009B376D"/>
    <w:rsid w:val="009B3868"/>
    <w:rsid w:val="009C599D"/>
    <w:rsid w:val="009D0F98"/>
    <w:rsid w:val="009D42FA"/>
    <w:rsid w:val="009D5AAC"/>
    <w:rsid w:val="009F395A"/>
    <w:rsid w:val="00A044F7"/>
    <w:rsid w:val="00A07AE2"/>
    <w:rsid w:val="00A12195"/>
    <w:rsid w:val="00A231E5"/>
    <w:rsid w:val="00A242B8"/>
    <w:rsid w:val="00A24BEA"/>
    <w:rsid w:val="00A32214"/>
    <w:rsid w:val="00A33221"/>
    <w:rsid w:val="00A44142"/>
    <w:rsid w:val="00A51AE4"/>
    <w:rsid w:val="00A5578C"/>
    <w:rsid w:val="00A71830"/>
    <w:rsid w:val="00A72E10"/>
    <w:rsid w:val="00A828BF"/>
    <w:rsid w:val="00A87C84"/>
    <w:rsid w:val="00A9126C"/>
    <w:rsid w:val="00A927C3"/>
    <w:rsid w:val="00A937B6"/>
    <w:rsid w:val="00A975EA"/>
    <w:rsid w:val="00AA27E2"/>
    <w:rsid w:val="00AA3B4B"/>
    <w:rsid w:val="00AB0CA9"/>
    <w:rsid w:val="00AD14A9"/>
    <w:rsid w:val="00AE0A53"/>
    <w:rsid w:val="00AE18D6"/>
    <w:rsid w:val="00AE63B6"/>
    <w:rsid w:val="00B05323"/>
    <w:rsid w:val="00B0532E"/>
    <w:rsid w:val="00B10A6A"/>
    <w:rsid w:val="00B15FE6"/>
    <w:rsid w:val="00B2035C"/>
    <w:rsid w:val="00B218A4"/>
    <w:rsid w:val="00B2323E"/>
    <w:rsid w:val="00B26665"/>
    <w:rsid w:val="00B26C0B"/>
    <w:rsid w:val="00B301F1"/>
    <w:rsid w:val="00B33232"/>
    <w:rsid w:val="00B368BA"/>
    <w:rsid w:val="00B36AEC"/>
    <w:rsid w:val="00B40A4B"/>
    <w:rsid w:val="00B4216E"/>
    <w:rsid w:val="00B45491"/>
    <w:rsid w:val="00B45664"/>
    <w:rsid w:val="00B457D7"/>
    <w:rsid w:val="00B459CA"/>
    <w:rsid w:val="00B57F54"/>
    <w:rsid w:val="00B70B07"/>
    <w:rsid w:val="00B71D36"/>
    <w:rsid w:val="00B845A0"/>
    <w:rsid w:val="00B85250"/>
    <w:rsid w:val="00B90113"/>
    <w:rsid w:val="00BA25BE"/>
    <w:rsid w:val="00BA763A"/>
    <w:rsid w:val="00BB5487"/>
    <w:rsid w:val="00BC079F"/>
    <w:rsid w:val="00BC3ECE"/>
    <w:rsid w:val="00BC4D44"/>
    <w:rsid w:val="00BC7BCF"/>
    <w:rsid w:val="00BD2B11"/>
    <w:rsid w:val="00BD6DD1"/>
    <w:rsid w:val="00BE368F"/>
    <w:rsid w:val="00BE6645"/>
    <w:rsid w:val="00BF09F5"/>
    <w:rsid w:val="00BF0B1B"/>
    <w:rsid w:val="00BF11CC"/>
    <w:rsid w:val="00BF3B8F"/>
    <w:rsid w:val="00BF4253"/>
    <w:rsid w:val="00BF5BF0"/>
    <w:rsid w:val="00BF7212"/>
    <w:rsid w:val="00C007BD"/>
    <w:rsid w:val="00C0387F"/>
    <w:rsid w:val="00C06C68"/>
    <w:rsid w:val="00C07103"/>
    <w:rsid w:val="00C162E9"/>
    <w:rsid w:val="00C248FC"/>
    <w:rsid w:val="00C333B0"/>
    <w:rsid w:val="00C36E29"/>
    <w:rsid w:val="00C40AFC"/>
    <w:rsid w:val="00C417D6"/>
    <w:rsid w:val="00C41B11"/>
    <w:rsid w:val="00C54A0A"/>
    <w:rsid w:val="00C57936"/>
    <w:rsid w:val="00C626B7"/>
    <w:rsid w:val="00C634AC"/>
    <w:rsid w:val="00C63B08"/>
    <w:rsid w:val="00C64820"/>
    <w:rsid w:val="00C704E4"/>
    <w:rsid w:val="00C70A42"/>
    <w:rsid w:val="00C77B74"/>
    <w:rsid w:val="00C77C7A"/>
    <w:rsid w:val="00C81E66"/>
    <w:rsid w:val="00C84C90"/>
    <w:rsid w:val="00C950BE"/>
    <w:rsid w:val="00C9692A"/>
    <w:rsid w:val="00CA57B7"/>
    <w:rsid w:val="00CA6A5F"/>
    <w:rsid w:val="00CB3CB7"/>
    <w:rsid w:val="00CC025F"/>
    <w:rsid w:val="00CC387A"/>
    <w:rsid w:val="00CD237C"/>
    <w:rsid w:val="00CD73BB"/>
    <w:rsid w:val="00CE6DDA"/>
    <w:rsid w:val="00CF37E9"/>
    <w:rsid w:val="00D048ED"/>
    <w:rsid w:val="00D10A3F"/>
    <w:rsid w:val="00D27496"/>
    <w:rsid w:val="00D30C5E"/>
    <w:rsid w:val="00D34004"/>
    <w:rsid w:val="00D502EC"/>
    <w:rsid w:val="00D55C64"/>
    <w:rsid w:val="00D60B02"/>
    <w:rsid w:val="00D60C1C"/>
    <w:rsid w:val="00D66580"/>
    <w:rsid w:val="00D71141"/>
    <w:rsid w:val="00D73065"/>
    <w:rsid w:val="00D76189"/>
    <w:rsid w:val="00D95B5E"/>
    <w:rsid w:val="00DA3FF3"/>
    <w:rsid w:val="00DA4A3D"/>
    <w:rsid w:val="00DA6269"/>
    <w:rsid w:val="00DB62DB"/>
    <w:rsid w:val="00DC27E0"/>
    <w:rsid w:val="00DC3C9D"/>
    <w:rsid w:val="00DD00EA"/>
    <w:rsid w:val="00DE596C"/>
    <w:rsid w:val="00DE5F80"/>
    <w:rsid w:val="00DF0249"/>
    <w:rsid w:val="00DF6F37"/>
    <w:rsid w:val="00E00276"/>
    <w:rsid w:val="00E12D4B"/>
    <w:rsid w:val="00E15AEC"/>
    <w:rsid w:val="00E1717A"/>
    <w:rsid w:val="00E214CB"/>
    <w:rsid w:val="00E24BA6"/>
    <w:rsid w:val="00E261B4"/>
    <w:rsid w:val="00E36380"/>
    <w:rsid w:val="00E375F2"/>
    <w:rsid w:val="00E40E90"/>
    <w:rsid w:val="00E44476"/>
    <w:rsid w:val="00E61469"/>
    <w:rsid w:val="00E61A4E"/>
    <w:rsid w:val="00E65233"/>
    <w:rsid w:val="00E73F87"/>
    <w:rsid w:val="00E763F9"/>
    <w:rsid w:val="00E92187"/>
    <w:rsid w:val="00EA08C2"/>
    <w:rsid w:val="00EA3979"/>
    <w:rsid w:val="00EB0C86"/>
    <w:rsid w:val="00EB654C"/>
    <w:rsid w:val="00ED68A2"/>
    <w:rsid w:val="00ED6F61"/>
    <w:rsid w:val="00EE3450"/>
    <w:rsid w:val="00EE6B2E"/>
    <w:rsid w:val="00F0225D"/>
    <w:rsid w:val="00F04000"/>
    <w:rsid w:val="00F04389"/>
    <w:rsid w:val="00F1012D"/>
    <w:rsid w:val="00F12B39"/>
    <w:rsid w:val="00F12C45"/>
    <w:rsid w:val="00F143AB"/>
    <w:rsid w:val="00F17523"/>
    <w:rsid w:val="00F21BD9"/>
    <w:rsid w:val="00F35DFC"/>
    <w:rsid w:val="00F41258"/>
    <w:rsid w:val="00F449E9"/>
    <w:rsid w:val="00F55E11"/>
    <w:rsid w:val="00F56871"/>
    <w:rsid w:val="00F6463B"/>
    <w:rsid w:val="00F649F7"/>
    <w:rsid w:val="00F65140"/>
    <w:rsid w:val="00F7150D"/>
    <w:rsid w:val="00F75363"/>
    <w:rsid w:val="00F76DE4"/>
    <w:rsid w:val="00F85B20"/>
    <w:rsid w:val="00F8646D"/>
    <w:rsid w:val="00FB428A"/>
    <w:rsid w:val="00FC49CE"/>
    <w:rsid w:val="00FC4BAB"/>
    <w:rsid w:val="00FD2001"/>
    <w:rsid w:val="00FD2F26"/>
    <w:rsid w:val="00FE7302"/>
    <w:rsid w:val="00FF0F09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D186B2C-2229-4165-947A-07AFAA60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4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35154"/>
    <w:pPr>
      <w:keepNext/>
      <w:keepLines/>
      <w:numPr>
        <w:numId w:val="17"/>
      </w:numPr>
      <w:spacing w:before="120" w:after="0" w:line="276" w:lineRule="auto"/>
      <w:outlineLvl w:val="0"/>
    </w:pPr>
    <w:rPr>
      <w:rFonts w:ascii="Times New Roman" w:eastAsia="Arial Unicode MS" w:hAnsi="Times New Roman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B0CA9"/>
    <w:pPr>
      <w:keepNext/>
      <w:keepLines/>
      <w:numPr>
        <w:numId w:val="19"/>
      </w:numPr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4F7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4E"/>
  </w:style>
  <w:style w:type="paragraph" w:styleId="Stopka">
    <w:name w:val="footer"/>
    <w:basedOn w:val="Normalny"/>
    <w:link w:val="StopkaZnak"/>
    <w:uiPriority w:val="99"/>
    <w:unhideWhenUsed/>
    <w:rsid w:val="00E6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4E"/>
  </w:style>
  <w:style w:type="paragraph" w:styleId="Bezodstpw">
    <w:name w:val="No Spacing"/>
    <w:link w:val="BezodstpwZnak"/>
    <w:uiPriority w:val="1"/>
    <w:qFormat/>
    <w:rsid w:val="00E6146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61469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5154"/>
    <w:rPr>
      <w:rFonts w:ascii="Times New Roman" w:eastAsia="Arial Unicode MS" w:hAnsi="Times New Roman" w:cstheme="majorBidi"/>
      <w:b/>
      <w:bCs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5491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B4549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21EA7"/>
    <w:rPr>
      <w:rFonts w:ascii="Times New Roman" w:hAnsi="Times New Roman"/>
      <w:color w:val="auto"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B0CA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368BA"/>
    <w:pPr>
      <w:tabs>
        <w:tab w:val="left" w:pos="440"/>
        <w:tab w:val="right" w:leader="dot" w:pos="9062"/>
      </w:tabs>
      <w:spacing w:after="240" w:line="276" w:lineRule="auto"/>
      <w:jc w:val="center"/>
    </w:pPr>
    <w:rPr>
      <w:rFonts w:ascii="Times New Roman" w:hAnsi="Times New Roman"/>
      <w:b/>
      <w:sz w:val="24"/>
    </w:rPr>
  </w:style>
  <w:style w:type="table" w:styleId="Tabela-Siatka">
    <w:name w:val="Table Grid"/>
    <w:basedOn w:val="Standardowy"/>
    <w:uiPriority w:val="59"/>
    <w:rsid w:val="00F21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762751531058617"/>
          <c:y val="9.2283214001591091E-2"/>
          <c:w val="0.8023724846894138"/>
          <c:h val="0.860412555829089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wyliczenie!$C$32</c:f>
              <c:strCache>
                <c:ptCount val="1"/>
                <c:pt idx="0">
                  <c:v>plan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........%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5E-4944-BFF3-7CD4B495FD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......%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5E-4944-BFF3-7CD4B495FD4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5E-4944-BFF3-7CD4B495FD4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5E-4944-BFF3-7CD4B495FD4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5E-4944-BFF3-7CD4B495FD4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5E-4944-BFF3-7CD4B495FD4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45E-4944-BFF3-7CD4B495FD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wyliczenie!$B$33:$B$39</c:f>
              <c:strCache>
                <c:ptCount val="7"/>
                <c:pt idx="0">
                  <c:v>informacja</c:v>
                </c:pt>
                <c:pt idx="1">
                  <c:v>publicystyka</c:v>
                </c:pt>
                <c:pt idx="2">
                  <c:v>kultura</c:v>
                </c:pt>
                <c:pt idx="3">
                  <c:v>edukacja</c:v>
                </c:pt>
                <c:pt idx="4">
                  <c:v>sport</c:v>
                </c:pt>
                <c:pt idx="5">
                  <c:v>rozrywka</c:v>
                </c:pt>
                <c:pt idx="6">
                  <c:v>inne</c:v>
                </c:pt>
              </c:strCache>
            </c:strRef>
          </c:cat>
          <c:val>
            <c:numRef>
              <c:f>wyliczenie!$C$33:$C$39</c:f>
              <c:numCache>
                <c:formatCode>0%</c:formatCode>
                <c:ptCount val="7"/>
                <c:pt idx="0">
                  <c:v>0.14811659690512433</c:v>
                </c:pt>
                <c:pt idx="1">
                  <c:v>0.20461377473363773</c:v>
                </c:pt>
                <c:pt idx="2">
                  <c:v>0.22338089802130898</c:v>
                </c:pt>
                <c:pt idx="3">
                  <c:v>8.2269786910197859E-2</c:v>
                </c:pt>
                <c:pt idx="4">
                  <c:v>1.3788051750380514E-2</c:v>
                </c:pt>
                <c:pt idx="5">
                  <c:v>0.30671217021816333</c:v>
                </c:pt>
                <c:pt idx="6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A7-44EF-B2AE-F56D19B200A3}"/>
            </c:ext>
          </c:extLst>
        </c:ser>
        <c:ser>
          <c:idx val="1"/>
          <c:order val="1"/>
          <c:tx>
            <c:strRef>
              <c:f>wyliczenie!$D$32</c:f>
              <c:strCache>
                <c:ptCount val="1"/>
                <c:pt idx="0">
                  <c:v>realizacja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5E-4944-BFF3-7CD4B495FD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45E-4944-BFF3-7CD4B495FD4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5E-4944-BFF3-7CD4B495FD4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......%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45E-4944-BFF3-7CD4B495FD4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45E-4944-BFF3-7CD4B495FD4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.....%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45E-4944-BFF3-7CD4B495FD4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....%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45E-4944-BFF3-7CD4B495FD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wyliczenie!$B$33:$B$39</c:f>
              <c:strCache>
                <c:ptCount val="7"/>
                <c:pt idx="0">
                  <c:v>informacja</c:v>
                </c:pt>
                <c:pt idx="1">
                  <c:v>publicystyka</c:v>
                </c:pt>
                <c:pt idx="2">
                  <c:v>kultura</c:v>
                </c:pt>
                <c:pt idx="3">
                  <c:v>edukacja</c:v>
                </c:pt>
                <c:pt idx="4">
                  <c:v>sport</c:v>
                </c:pt>
                <c:pt idx="5">
                  <c:v>rozrywka</c:v>
                </c:pt>
                <c:pt idx="6">
                  <c:v>inne</c:v>
                </c:pt>
              </c:strCache>
            </c:strRef>
          </c:cat>
          <c:val>
            <c:numRef>
              <c:f>wyliczenie!$D$33:$D$39</c:f>
              <c:numCache>
                <c:formatCode>0%</c:formatCode>
                <c:ptCount val="7"/>
                <c:pt idx="0">
                  <c:v>0.11618716931216932</c:v>
                </c:pt>
                <c:pt idx="1">
                  <c:v>9.2250330687830687E-2</c:v>
                </c:pt>
                <c:pt idx="2">
                  <c:v>0.17645171957671957</c:v>
                </c:pt>
                <c:pt idx="3">
                  <c:v>0.13317129629629629</c:v>
                </c:pt>
                <c:pt idx="4">
                  <c:v>1.4118716931216932E-2</c:v>
                </c:pt>
                <c:pt idx="5">
                  <c:v>0.43258597883597888</c:v>
                </c:pt>
                <c:pt idx="6">
                  <c:v>3.5234788359788355E-2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A7-44EF-B2AE-F56D19B200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4"/>
        <c:axId val="101074816"/>
        <c:axId val="101076352"/>
      </c:barChart>
      <c:catAx>
        <c:axId val="101074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101076352"/>
        <c:crosses val="autoZero"/>
        <c:auto val="1"/>
        <c:lblAlgn val="ctr"/>
        <c:lblOffset val="100"/>
        <c:noMultiLvlLbl val="0"/>
      </c:catAx>
      <c:valAx>
        <c:axId val="101076352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10107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aseline="0">
          <a:latin typeface="Calibri" pitchFamily="34" charset="0"/>
          <a:cs typeface="Times New Roman" panose="02020603050405020304" pitchFamily="18" charset="0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40ED-B78A-480E-AED6-FE5D0FAC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Szymanska-Gojko Aneta</dc:creator>
  <cp:lastModifiedBy>Laskowska Dorota</cp:lastModifiedBy>
  <cp:revision>2</cp:revision>
  <cp:lastPrinted>2018-12-03T14:11:00Z</cp:lastPrinted>
  <dcterms:created xsi:type="dcterms:W3CDTF">2019-05-30T09:39:00Z</dcterms:created>
  <dcterms:modified xsi:type="dcterms:W3CDTF">2019-05-30T09:39:00Z</dcterms:modified>
</cp:coreProperties>
</file>