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16089E" w:rsidRPr="00C93AD7">
        <w:rPr>
          <w:rFonts w:ascii="Calibri" w:hAnsi="Calibri"/>
          <w:b/>
        </w:rPr>
        <w:t>6</w:t>
      </w:r>
      <w:r w:rsidR="001F3586" w:rsidRPr="00C93AD7">
        <w:rPr>
          <w:rFonts w:ascii="Calibri" w:hAnsi="Calibri"/>
          <w:b/>
        </w:rPr>
        <w:t>/</w:t>
      </w:r>
      <w:r w:rsidR="00085DC2" w:rsidRPr="00C93AD7">
        <w:rPr>
          <w:rFonts w:ascii="Calibri" w:hAnsi="Calibri"/>
          <w:b/>
        </w:rPr>
        <w:t>DMP</w:t>
      </w:r>
      <w:r w:rsidR="001F3586" w:rsidRPr="00C93AD7">
        <w:rPr>
          <w:rFonts w:ascii="Calibri" w:hAnsi="Calibri"/>
          <w:b/>
        </w:rPr>
        <w:t>/201</w:t>
      </w:r>
      <w:r w:rsidR="005D3C3A" w:rsidRPr="00C93AD7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1B30B2">
        <w:rPr>
          <w:rFonts w:ascii="Calibri" w:hAnsi="Calibri"/>
          <w:b/>
        </w:rPr>
        <w:t>7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napToGrid w:val="0"/>
          <w:szCs w:val="24"/>
        </w:rPr>
      </w:pPr>
    </w:p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Pr="00CD12BA">
        <w:rPr>
          <w:rFonts w:ascii="Calibri" w:hAnsi="Calibri"/>
          <w:b/>
          <w:szCs w:val="24"/>
        </w:rPr>
        <w:t xml:space="preserve"> </w:t>
      </w:r>
      <w:r w:rsidR="001F3586" w:rsidRPr="001F3586">
        <w:rPr>
          <w:rFonts w:ascii="Calibri" w:hAnsi="Calibri"/>
          <w:b/>
          <w:bCs/>
          <w:snapToGrid w:val="0"/>
          <w:u w:val="single"/>
        </w:rPr>
        <w:t xml:space="preserve">wykonanie usługi kontroli – poprzez </w:t>
      </w:r>
      <w:r w:rsidR="003306CB">
        <w:rPr>
          <w:rFonts w:ascii="Calibri" w:hAnsi="Calibri"/>
          <w:b/>
          <w:bCs/>
          <w:snapToGrid w:val="0"/>
          <w:u w:val="single"/>
        </w:rPr>
        <w:t>dwukrotny</w:t>
      </w:r>
      <w:r w:rsidR="005D78F8">
        <w:rPr>
          <w:rFonts w:ascii="Calibri" w:hAnsi="Calibri"/>
          <w:b/>
          <w:bCs/>
          <w:snapToGrid w:val="0"/>
          <w:u w:val="single"/>
        </w:rPr>
        <w:t xml:space="preserve"> </w:t>
      </w:r>
      <w:r w:rsidR="001F3586" w:rsidRPr="001F3586">
        <w:rPr>
          <w:rFonts w:ascii="Calibri" w:hAnsi="Calibri"/>
          <w:b/>
          <w:bCs/>
          <w:snapToGrid w:val="0"/>
          <w:u w:val="single"/>
        </w:rPr>
        <w:t>monitoring – programów radia i telewizji publicznej</w:t>
      </w:r>
      <w:r w:rsidR="00733884">
        <w:rPr>
          <w:rFonts w:ascii="Calibri" w:hAnsi="Calibri"/>
          <w:b/>
          <w:bCs/>
          <w:snapToGrid w:val="0"/>
          <w:u w:val="single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>na część I/część II/część III/część IV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"/>
        <w:gridCol w:w="3406"/>
        <w:gridCol w:w="563"/>
        <w:gridCol w:w="4536"/>
        <w:gridCol w:w="104"/>
      </w:tblGrid>
      <w:tr w:rsidR="00733884" w:rsidRPr="00733884" w:rsidTr="00D122E7">
        <w:trPr>
          <w:gridAfter w:val="1"/>
          <w:wAfter w:w="104" w:type="dxa"/>
          <w:trHeight w:val="322"/>
        </w:trPr>
        <w:tc>
          <w:tcPr>
            <w:tcW w:w="5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C4DFD" w:rsidRPr="00CD12BA" w:rsidRDefault="00EC4DFD" w:rsidP="001F4CEE">
      <w:pPr>
        <w:widowControl w:val="0"/>
        <w:spacing w:after="6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D013B6" w:rsidRPr="00CD12BA">
        <w:trPr>
          <w:trHeight w:val="175"/>
          <w:jc w:val="center"/>
        </w:trPr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16089E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37" w:rsidRDefault="00C31737">
      <w:r>
        <w:separator/>
      </w:r>
    </w:p>
  </w:endnote>
  <w:endnote w:type="continuationSeparator" w:id="0">
    <w:p w:rsidR="00C31737" w:rsidRDefault="00C3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93AD7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37" w:rsidRDefault="00C31737">
      <w:r>
        <w:separator/>
      </w:r>
    </w:p>
  </w:footnote>
  <w:footnote w:type="continuationSeparator" w:id="0">
    <w:p w:rsidR="00C31737" w:rsidRDefault="00C31737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każdego z Wykonawców składających ofertę wspólną lub przez Pełnomocnika tych Wykonawców w imieniu każdego z nich.</w:t>
      </w:r>
    </w:p>
  </w:footnote>
  <w:footnote w:id="2">
    <w:p w:rsidR="00733884" w:rsidRDefault="00733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1B30B2">
        <w:rPr>
          <w:rFonts w:asciiTheme="minorHAnsi" w:hAnsiTheme="minorHAnsi" w:cstheme="minorHAnsi"/>
        </w:rPr>
        <w:t>iepotrzebne skreślić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FB5CF-6DB1-4FD0-8B7B-AF53DD3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B34A-5EA3-4847-9FAE-BCAD2F8D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10</cp:revision>
  <cp:lastPrinted>2018-06-13T10:28:00Z</cp:lastPrinted>
  <dcterms:created xsi:type="dcterms:W3CDTF">2018-02-16T10:58:00Z</dcterms:created>
  <dcterms:modified xsi:type="dcterms:W3CDTF">2018-06-13T10:28:00Z</dcterms:modified>
</cp:coreProperties>
</file>