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23" w:rsidRPr="00826A20" w:rsidRDefault="00B37E23" w:rsidP="00826A20">
      <w:pPr>
        <w:spacing w:after="120" w:line="23" w:lineRule="atLeast"/>
        <w:jc w:val="both"/>
        <w:rPr>
          <w:rFonts w:asciiTheme="minorHAnsi" w:eastAsia="Times New Roman" w:hAnsiTheme="minorHAnsi"/>
          <w:color w:val="0000FF"/>
          <w:sz w:val="22"/>
          <w:szCs w:val="22"/>
          <w:lang w:val="en-US"/>
        </w:rPr>
      </w:pPr>
    </w:p>
    <w:p w:rsidR="00244BB3" w:rsidRPr="00826A20" w:rsidRDefault="00164852" w:rsidP="00826A20">
      <w:pPr>
        <w:spacing w:after="120" w:line="23" w:lineRule="atLeast"/>
        <w:jc w:val="center"/>
        <w:rPr>
          <w:rFonts w:asciiTheme="minorHAnsi" w:eastAsia="Times New Roman" w:hAnsiTheme="minorHAnsi"/>
          <w:b/>
          <w:sz w:val="22"/>
          <w:szCs w:val="22"/>
        </w:rPr>
      </w:pPr>
      <w:r w:rsidRPr="00826A20">
        <w:rPr>
          <w:rFonts w:asciiTheme="minorHAnsi" w:eastAsia="Times New Roman" w:hAnsiTheme="minorHAnsi"/>
          <w:b/>
          <w:sz w:val="22"/>
          <w:szCs w:val="22"/>
        </w:rPr>
        <w:t xml:space="preserve">Media and </w:t>
      </w:r>
      <w:proofErr w:type="spellStart"/>
      <w:r w:rsidRPr="00826A20">
        <w:rPr>
          <w:rFonts w:asciiTheme="minorHAnsi" w:eastAsia="Times New Roman" w:hAnsiTheme="minorHAnsi"/>
          <w:b/>
          <w:sz w:val="22"/>
          <w:szCs w:val="22"/>
        </w:rPr>
        <w:t>information</w:t>
      </w:r>
      <w:proofErr w:type="spellEnd"/>
      <w:r w:rsidRPr="00826A20">
        <w:rPr>
          <w:rFonts w:asciiTheme="minorHAnsi" w:eastAsia="Times New Roman" w:hAnsiTheme="minorHAnsi"/>
          <w:b/>
          <w:sz w:val="22"/>
          <w:szCs w:val="22"/>
        </w:rPr>
        <w:t xml:space="preserve"> </w:t>
      </w:r>
      <w:proofErr w:type="spellStart"/>
      <w:r w:rsidRPr="00826A20">
        <w:rPr>
          <w:rFonts w:asciiTheme="minorHAnsi" w:eastAsia="Times New Roman" w:hAnsiTheme="minorHAnsi"/>
          <w:b/>
          <w:sz w:val="22"/>
          <w:szCs w:val="22"/>
        </w:rPr>
        <w:t>literacy</w:t>
      </w:r>
      <w:proofErr w:type="spellEnd"/>
      <w:r w:rsidRPr="00826A20">
        <w:rPr>
          <w:rFonts w:asciiTheme="minorHAnsi" w:eastAsia="Times New Roman" w:hAnsiTheme="minorHAnsi"/>
          <w:b/>
          <w:sz w:val="22"/>
          <w:szCs w:val="22"/>
        </w:rPr>
        <w:t xml:space="preserve"> </w:t>
      </w:r>
      <w:r w:rsidR="00A37804" w:rsidRPr="00826A20">
        <w:rPr>
          <w:rFonts w:asciiTheme="minorHAnsi" w:eastAsia="Times New Roman" w:hAnsiTheme="minorHAnsi"/>
          <w:b/>
          <w:sz w:val="22"/>
          <w:szCs w:val="22"/>
        </w:rPr>
        <w:t>budu</w:t>
      </w:r>
      <w:r w:rsidR="00826A20">
        <w:rPr>
          <w:rFonts w:asciiTheme="minorHAnsi" w:eastAsia="Times New Roman" w:hAnsiTheme="minorHAnsi"/>
          <w:b/>
          <w:sz w:val="22"/>
          <w:szCs w:val="22"/>
        </w:rPr>
        <w:t xml:space="preserve">lcem </w:t>
      </w:r>
      <w:r w:rsidR="00A37804" w:rsidRPr="00826A20">
        <w:rPr>
          <w:rFonts w:asciiTheme="minorHAnsi" w:eastAsia="Times New Roman" w:hAnsiTheme="minorHAnsi"/>
          <w:b/>
          <w:sz w:val="22"/>
          <w:szCs w:val="22"/>
        </w:rPr>
        <w:t>obywatelsk</w:t>
      </w:r>
      <w:r w:rsidR="00826A20">
        <w:rPr>
          <w:rFonts w:asciiTheme="minorHAnsi" w:eastAsia="Times New Roman" w:hAnsiTheme="minorHAnsi"/>
          <w:b/>
          <w:sz w:val="22"/>
          <w:szCs w:val="22"/>
        </w:rPr>
        <w:t>iej</w:t>
      </w:r>
      <w:r w:rsidR="009B49EB" w:rsidRPr="00826A20">
        <w:rPr>
          <w:rFonts w:asciiTheme="minorHAnsi" w:eastAsia="Times New Roman" w:hAnsiTheme="minorHAnsi"/>
          <w:b/>
          <w:sz w:val="22"/>
          <w:szCs w:val="22"/>
        </w:rPr>
        <w:t xml:space="preserve"> tożsamoś</w:t>
      </w:r>
      <w:r w:rsidR="00826A20">
        <w:rPr>
          <w:rFonts w:asciiTheme="minorHAnsi" w:eastAsia="Times New Roman" w:hAnsiTheme="minorHAnsi"/>
          <w:b/>
          <w:sz w:val="22"/>
          <w:szCs w:val="22"/>
        </w:rPr>
        <w:t>ci</w:t>
      </w:r>
    </w:p>
    <w:p w:rsidR="00164852" w:rsidRPr="00826A20" w:rsidRDefault="00164852" w:rsidP="00826A20">
      <w:pPr>
        <w:spacing w:after="120" w:line="23" w:lineRule="atLeast"/>
        <w:jc w:val="center"/>
        <w:rPr>
          <w:rFonts w:asciiTheme="minorHAnsi" w:eastAsia="Times New Roman" w:hAnsiTheme="minorHAnsi"/>
          <w:b/>
          <w:sz w:val="22"/>
          <w:szCs w:val="22"/>
        </w:rPr>
      </w:pPr>
      <w:r w:rsidRPr="00826A20">
        <w:rPr>
          <w:rFonts w:asciiTheme="minorHAnsi" w:eastAsia="Times New Roman" w:hAnsiTheme="minorHAnsi"/>
          <w:b/>
          <w:sz w:val="22"/>
          <w:szCs w:val="22"/>
        </w:rPr>
        <w:t xml:space="preserve">Relacja z </w:t>
      </w:r>
      <w:r w:rsidR="00B37E23" w:rsidRPr="00826A20">
        <w:rPr>
          <w:rFonts w:asciiTheme="minorHAnsi" w:eastAsia="Times New Roman" w:hAnsiTheme="minorHAnsi"/>
          <w:b/>
          <w:sz w:val="22"/>
          <w:szCs w:val="22"/>
        </w:rPr>
        <w:t>II Europ</w:t>
      </w:r>
      <w:r w:rsidR="00387896" w:rsidRPr="00826A20">
        <w:rPr>
          <w:rFonts w:asciiTheme="minorHAnsi" w:eastAsia="Times New Roman" w:hAnsiTheme="minorHAnsi"/>
          <w:b/>
          <w:sz w:val="22"/>
          <w:szCs w:val="22"/>
        </w:rPr>
        <w:t>ejskie</w:t>
      </w:r>
      <w:r w:rsidRPr="00826A20">
        <w:rPr>
          <w:rFonts w:asciiTheme="minorHAnsi" w:eastAsia="Times New Roman" w:hAnsiTheme="minorHAnsi"/>
          <w:b/>
          <w:sz w:val="22"/>
          <w:szCs w:val="22"/>
        </w:rPr>
        <w:t>go</w:t>
      </w:r>
      <w:r w:rsidR="00387896" w:rsidRPr="00826A20">
        <w:rPr>
          <w:rFonts w:asciiTheme="minorHAnsi" w:eastAsia="Times New Roman" w:hAnsiTheme="minorHAnsi"/>
          <w:b/>
          <w:sz w:val="22"/>
          <w:szCs w:val="22"/>
        </w:rPr>
        <w:t xml:space="preserve"> Forum </w:t>
      </w:r>
      <w:r w:rsidR="005F0254" w:rsidRPr="00826A20">
        <w:rPr>
          <w:rFonts w:asciiTheme="minorHAnsi" w:eastAsia="Times New Roman" w:hAnsiTheme="minorHAnsi"/>
          <w:b/>
          <w:sz w:val="22"/>
          <w:szCs w:val="22"/>
        </w:rPr>
        <w:t xml:space="preserve">dot. </w:t>
      </w:r>
      <w:r w:rsidRPr="00826A20">
        <w:rPr>
          <w:rFonts w:asciiTheme="minorHAnsi" w:eastAsia="Times New Roman" w:hAnsiTheme="minorHAnsi"/>
          <w:b/>
          <w:sz w:val="22"/>
          <w:szCs w:val="22"/>
        </w:rPr>
        <w:t>eduk</w:t>
      </w:r>
      <w:r w:rsidR="009B49EB" w:rsidRPr="00826A20">
        <w:rPr>
          <w:rFonts w:asciiTheme="minorHAnsi" w:eastAsia="Times New Roman" w:hAnsiTheme="minorHAnsi"/>
          <w:b/>
          <w:sz w:val="22"/>
          <w:szCs w:val="22"/>
        </w:rPr>
        <w:t>acji medialnej</w:t>
      </w:r>
    </w:p>
    <w:p w:rsidR="00164852" w:rsidRPr="00826A20" w:rsidRDefault="00164852" w:rsidP="00826A20">
      <w:pPr>
        <w:spacing w:after="120" w:line="23" w:lineRule="atLeast"/>
        <w:jc w:val="both"/>
        <w:rPr>
          <w:rFonts w:asciiTheme="minorHAnsi" w:eastAsia="Times New Roman" w:hAnsiTheme="minorHAnsi"/>
          <w:sz w:val="22"/>
          <w:szCs w:val="22"/>
        </w:rPr>
      </w:pPr>
    </w:p>
    <w:p w:rsidR="00B37E23" w:rsidRPr="00826A20" w:rsidRDefault="009B49EB" w:rsidP="00826A20">
      <w:pPr>
        <w:spacing w:after="120" w:line="23" w:lineRule="atLeast"/>
        <w:jc w:val="both"/>
        <w:rPr>
          <w:rFonts w:asciiTheme="minorHAnsi" w:hAnsiTheme="minorHAnsi"/>
          <w:sz w:val="22"/>
          <w:szCs w:val="22"/>
        </w:rPr>
      </w:pPr>
      <w:r w:rsidRPr="00826A20">
        <w:rPr>
          <w:rFonts w:asciiTheme="minorHAnsi" w:eastAsia="Times New Roman" w:hAnsiTheme="minorHAnsi"/>
          <w:i/>
          <w:sz w:val="22"/>
          <w:szCs w:val="22"/>
        </w:rPr>
        <w:t xml:space="preserve">2nd </w:t>
      </w:r>
      <w:r w:rsidR="00D424CD" w:rsidRPr="00826A20">
        <w:rPr>
          <w:rFonts w:asciiTheme="minorHAnsi" w:eastAsia="Times New Roman" w:hAnsiTheme="minorHAnsi"/>
          <w:i/>
          <w:sz w:val="22"/>
          <w:szCs w:val="22"/>
        </w:rPr>
        <w:t>Europe</w:t>
      </w:r>
      <w:r w:rsidRPr="00826A20">
        <w:rPr>
          <w:rFonts w:asciiTheme="minorHAnsi" w:eastAsia="Times New Roman" w:hAnsiTheme="minorHAnsi"/>
          <w:i/>
          <w:sz w:val="22"/>
          <w:szCs w:val="22"/>
        </w:rPr>
        <w:t xml:space="preserve">an </w:t>
      </w:r>
      <w:r w:rsidR="00B37E23" w:rsidRPr="00826A20">
        <w:rPr>
          <w:rFonts w:asciiTheme="minorHAnsi" w:eastAsia="Times New Roman" w:hAnsiTheme="minorHAnsi"/>
          <w:i/>
          <w:sz w:val="22"/>
          <w:szCs w:val="22"/>
        </w:rPr>
        <w:t xml:space="preserve">Media and Information Literacy </w:t>
      </w:r>
      <w:r w:rsidRPr="00826A20">
        <w:rPr>
          <w:rFonts w:asciiTheme="minorHAnsi" w:eastAsia="Times New Roman" w:hAnsiTheme="minorHAnsi"/>
          <w:i/>
          <w:sz w:val="22"/>
          <w:szCs w:val="22"/>
        </w:rPr>
        <w:t>Forum</w:t>
      </w:r>
      <w:r w:rsidRPr="00826A20">
        <w:rPr>
          <w:rFonts w:asciiTheme="minorHAnsi" w:eastAsia="Times New Roman" w:hAnsiTheme="minorHAnsi"/>
          <w:sz w:val="22"/>
          <w:szCs w:val="22"/>
        </w:rPr>
        <w:t xml:space="preserve"> </w:t>
      </w:r>
      <w:r w:rsidR="00D424CD" w:rsidRPr="00826A20">
        <w:rPr>
          <w:rFonts w:asciiTheme="minorHAnsi" w:eastAsia="Times New Roman" w:hAnsiTheme="minorHAnsi"/>
          <w:sz w:val="22"/>
          <w:szCs w:val="22"/>
        </w:rPr>
        <w:t xml:space="preserve">odbyło </w:t>
      </w:r>
      <w:r w:rsidRPr="00826A20">
        <w:rPr>
          <w:rFonts w:asciiTheme="minorHAnsi" w:eastAsia="Times New Roman" w:hAnsiTheme="minorHAnsi"/>
          <w:sz w:val="22"/>
          <w:szCs w:val="22"/>
        </w:rPr>
        <w:t xml:space="preserve">pod koniec czerwca br. w Rydze z inicjatywy </w:t>
      </w:r>
      <w:r w:rsidR="00D424CD" w:rsidRPr="00826A20">
        <w:rPr>
          <w:rFonts w:asciiTheme="minorHAnsi" w:eastAsia="Times New Roman" w:hAnsiTheme="minorHAnsi"/>
          <w:sz w:val="22"/>
          <w:szCs w:val="22"/>
        </w:rPr>
        <w:t>UNESCO</w:t>
      </w:r>
      <w:r w:rsidRPr="00826A20">
        <w:rPr>
          <w:rFonts w:asciiTheme="minorHAnsi" w:eastAsia="Times New Roman" w:hAnsiTheme="minorHAnsi"/>
          <w:sz w:val="22"/>
          <w:szCs w:val="22"/>
        </w:rPr>
        <w:t xml:space="preserve"> i przy wsparciu</w:t>
      </w:r>
      <w:r w:rsidR="00D424CD" w:rsidRPr="00826A20">
        <w:rPr>
          <w:rFonts w:asciiTheme="minorHAnsi" w:eastAsia="Times New Roman" w:hAnsiTheme="minorHAnsi"/>
          <w:sz w:val="22"/>
          <w:szCs w:val="22"/>
        </w:rPr>
        <w:t xml:space="preserve"> </w:t>
      </w:r>
      <w:r w:rsidR="00387896" w:rsidRPr="00826A20">
        <w:rPr>
          <w:rFonts w:asciiTheme="minorHAnsi" w:eastAsia="Times New Roman" w:hAnsiTheme="minorHAnsi"/>
          <w:sz w:val="22"/>
          <w:szCs w:val="22"/>
        </w:rPr>
        <w:t>rząd</w:t>
      </w:r>
      <w:r w:rsidRPr="00826A20">
        <w:rPr>
          <w:rFonts w:asciiTheme="minorHAnsi" w:eastAsia="Times New Roman" w:hAnsiTheme="minorHAnsi"/>
          <w:sz w:val="22"/>
          <w:szCs w:val="22"/>
        </w:rPr>
        <w:t>u</w:t>
      </w:r>
      <w:r w:rsidR="00387896" w:rsidRPr="00826A20">
        <w:rPr>
          <w:rFonts w:asciiTheme="minorHAnsi" w:eastAsia="Times New Roman" w:hAnsiTheme="minorHAnsi"/>
          <w:sz w:val="22"/>
          <w:szCs w:val="22"/>
        </w:rPr>
        <w:t xml:space="preserve"> łotewski</w:t>
      </w:r>
      <w:r w:rsidRPr="00826A20">
        <w:rPr>
          <w:rFonts w:asciiTheme="minorHAnsi" w:eastAsia="Times New Roman" w:hAnsiTheme="minorHAnsi"/>
          <w:sz w:val="22"/>
          <w:szCs w:val="22"/>
        </w:rPr>
        <w:t>ego</w:t>
      </w:r>
      <w:r w:rsidR="00D424CD" w:rsidRPr="00826A20">
        <w:rPr>
          <w:rFonts w:asciiTheme="minorHAnsi" w:eastAsia="Times New Roman" w:hAnsiTheme="minorHAnsi"/>
          <w:sz w:val="22"/>
          <w:szCs w:val="22"/>
        </w:rPr>
        <w:t xml:space="preserve">, </w:t>
      </w:r>
      <w:r w:rsidR="00387896" w:rsidRPr="00826A20">
        <w:rPr>
          <w:rFonts w:asciiTheme="minorHAnsi" w:eastAsia="Times New Roman" w:hAnsiTheme="minorHAnsi"/>
          <w:sz w:val="22"/>
          <w:szCs w:val="22"/>
        </w:rPr>
        <w:t>GAPMIL (</w:t>
      </w:r>
      <w:r w:rsidR="00387896" w:rsidRPr="00826A20">
        <w:rPr>
          <w:rFonts w:asciiTheme="minorHAnsi" w:hAnsiTheme="minorHAnsi"/>
          <w:i/>
          <w:sz w:val="22"/>
          <w:szCs w:val="22"/>
        </w:rPr>
        <w:t>Global Alliance Partners in Media and Information Literacy)</w:t>
      </w:r>
      <w:r w:rsidR="00D424CD" w:rsidRPr="00826A20">
        <w:rPr>
          <w:rFonts w:asciiTheme="minorHAnsi" w:hAnsiTheme="minorHAnsi"/>
          <w:i/>
          <w:sz w:val="22"/>
          <w:szCs w:val="22"/>
        </w:rPr>
        <w:t xml:space="preserve"> </w:t>
      </w:r>
      <w:r w:rsidR="00D424CD" w:rsidRPr="00826A20">
        <w:rPr>
          <w:rFonts w:asciiTheme="minorHAnsi" w:hAnsiTheme="minorHAnsi"/>
          <w:sz w:val="22"/>
          <w:szCs w:val="22"/>
        </w:rPr>
        <w:t>oraz</w:t>
      </w:r>
      <w:r w:rsidR="00D424CD" w:rsidRPr="00826A20">
        <w:rPr>
          <w:rFonts w:asciiTheme="minorHAnsi" w:eastAsia="Times New Roman" w:hAnsiTheme="minorHAnsi"/>
          <w:sz w:val="22"/>
          <w:szCs w:val="22"/>
        </w:rPr>
        <w:t xml:space="preserve"> Komisj</w:t>
      </w:r>
      <w:r w:rsidRPr="00826A20">
        <w:rPr>
          <w:rFonts w:asciiTheme="minorHAnsi" w:eastAsia="Times New Roman" w:hAnsiTheme="minorHAnsi"/>
          <w:sz w:val="22"/>
          <w:szCs w:val="22"/>
        </w:rPr>
        <w:t>i</w:t>
      </w:r>
      <w:r w:rsidR="00D424CD" w:rsidRPr="00826A20">
        <w:rPr>
          <w:rFonts w:asciiTheme="minorHAnsi" w:eastAsia="Times New Roman" w:hAnsiTheme="minorHAnsi"/>
          <w:sz w:val="22"/>
          <w:szCs w:val="22"/>
        </w:rPr>
        <w:t xml:space="preserve"> Europejsk</w:t>
      </w:r>
      <w:r w:rsidRPr="00826A20">
        <w:rPr>
          <w:rFonts w:asciiTheme="minorHAnsi" w:eastAsia="Times New Roman" w:hAnsiTheme="minorHAnsi"/>
          <w:sz w:val="22"/>
          <w:szCs w:val="22"/>
        </w:rPr>
        <w:t>iej</w:t>
      </w:r>
      <w:r w:rsidR="00D424CD" w:rsidRPr="00826A20">
        <w:rPr>
          <w:rFonts w:asciiTheme="minorHAnsi" w:eastAsia="Times New Roman" w:hAnsiTheme="minorHAnsi"/>
          <w:sz w:val="22"/>
          <w:szCs w:val="22"/>
        </w:rPr>
        <w:t>.</w:t>
      </w:r>
    </w:p>
    <w:p w:rsidR="00D424CD" w:rsidRPr="00826A20" w:rsidRDefault="00D424CD" w:rsidP="00826A20">
      <w:pPr>
        <w:spacing w:after="120" w:line="23" w:lineRule="atLeast"/>
        <w:jc w:val="both"/>
        <w:rPr>
          <w:rFonts w:asciiTheme="minorHAnsi" w:hAnsiTheme="minorHAnsi"/>
          <w:b/>
          <w:sz w:val="22"/>
          <w:szCs w:val="22"/>
        </w:rPr>
      </w:pPr>
    </w:p>
    <w:p w:rsidR="007F3106" w:rsidRPr="00826A20" w:rsidRDefault="007F3106" w:rsidP="00826A20">
      <w:pPr>
        <w:spacing w:after="120" w:line="23" w:lineRule="atLeast"/>
        <w:jc w:val="both"/>
        <w:rPr>
          <w:rFonts w:asciiTheme="minorHAnsi" w:hAnsiTheme="minorHAnsi"/>
          <w:b/>
          <w:sz w:val="22"/>
          <w:szCs w:val="22"/>
        </w:rPr>
      </w:pPr>
      <w:r w:rsidRPr="00826A20">
        <w:rPr>
          <w:rFonts w:asciiTheme="minorHAnsi" w:hAnsiTheme="minorHAnsi"/>
          <w:b/>
          <w:sz w:val="22"/>
          <w:szCs w:val="22"/>
        </w:rPr>
        <w:t>Tematyka</w:t>
      </w:r>
      <w:r w:rsidR="003160A2" w:rsidRPr="00826A20">
        <w:rPr>
          <w:rFonts w:asciiTheme="minorHAnsi" w:hAnsiTheme="minorHAnsi"/>
          <w:b/>
          <w:sz w:val="22"/>
          <w:szCs w:val="22"/>
        </w:rPr>
        <w:t xml:space="preserve"> </w:t>
      </w:r>
    </w:p>
    <w:p w:rsidR="003160A2" w:rsidRPr="00826A20" w:rsidRDefault="007F3106" w:rsidP="00826A20">
      <w:pPr>
        <w:spacing w:after="120" w:line="23" w:lineRule="atLeast"/>
        <w:jc w:val="both"/>
        <w:rPr>
          <w:rFonts w:asciiTheme="minorHAnsi" w:hAnsiTheme="minorHAnsi"/>
          <w:sz w:val="22"/>
          <w:szCs w:val="22"/>
        </w:rPr>
      </w:pPr>
      <w:r w:rsidRPr="00826A20">
        <w:rPr>
          <w:rFonts w:asciiTheme="minorHAnsi" w:hAnsiTheme="minorHAnsi"/>
          <w:sz w:val="22"/>
          <w:szCs w:val="22"/>
        </w:rPr>
        <w:t>P</w:t>
      </w:r>
      <w:r w:rsidR="003160A2" w:rsidRPr="00826A20">
        <w:rPr>
          <w:rFonts w:asciiTheme="minorHAnsi" w:hAnsiTheme="minorHAnsi"/>
          <w:sz w:val="22"/>
          <w:szCs w:val="22"/>
        </w:rPr>
        <w:t xml:space="preserve">unktem wyjścia </w:t>
      </w:r>
      <w:r w:rsidR="00E3229D" w:rsidRPr="00826A20">
        <w:rPr>
          <w:rFonts w:asciiTheme="minorHAnsi" w:hAnsiTheme="minorHAnsi"/>
          <w:sz w:val="22"/>
          <w:szCs w:val="22"/>
        </w:rPr>
        <w:t xml:space="preserve">dla obrady w Rydze </w:t>
      </w:r>
      <w:r w:rsidR="003160A2" w:rsidRPr="00826A20">
        <w:rPr>
          <w:rFonts w:asciiTheme="minorHAnsi" w:hAnsiTheme="minorHAnsi"/>
          <w:sz w:val="22"/>
          <w:szCs w:val="22"/>
        </w:rPr>
        <w:t xml:space="preserve">były </w:t>
      </w:r>
      <w:r w:rsidR="009B49EB" w:rsidRPr="00826A20">
        <w:rPr>
          <w:rFonts w:asciiTheme="minorHAnsi" w:hAnsiTheme="minorHAnsi"/>
          <w:sz w:val="22"/>
          <w:szCs w:val="22"/>
        </w:rPr>
        <w:t xml:space="preserve">tzw. </w:t>
      </w:r>
      <w:hyperlink r:id="rId7" w:history="1">
        <w:r w:rsidR="003160A2" w:rsidRPr="00826A20">
          <w:rPr>
            <w:rStyle w:val="Hipercze"/>
            <w:rFonts w:asciiTheme="minorHAnsi" w:hAnsiTheme="minorHAnsi"/>
            <w:sz w:val="22"/>
            <w:szCs w:val="22"/>
          </w:rPr>
          <w:t>Rekomendacje</w:t>
        </w:r>
        <w:r w:rsidR="005F0254" w:rsidRPr="00826A20">
          <w:rPr>
            <w:rStyle w:val="Hipercze"/>
            <w:rFonts w:asciiTheme="minorHAnsi" w:hAnsiTheme="minorHAnsi"/>
            <w:sz w:val="22"/>
            <w:szCs w:val="22"/>
          </w:rPr>
          <w:t xml:space="preserve"> </w:t>
        </w:r>
        <w:r w:rsidR="009B49EB" w:rsidRPr="00826A20">
          <w:rPr>
            <w:rStyle w:val="Hipercze"/>
            <w:rFonts w:asciiTheme="minorHAnsi" w:hAnsiTheme="minorHAnsi"/>
            <w:sz w:val="22"/>
            <w:szCs w:val="22"/>
          </w:rPr>
          <w:t>Paryskie</w:t>
        </w:r>
      </w:hyperlink>
      <w:r w:rsidR="009B49EB" w:rsidRPr="00826A20">
        <w:rPr>
          <w:rFonts w:asciiTheme="minorHAnsi" w:hAnsiTheme="minorHAnsi"/>
          <w:sz w:val="22"/>
          <w:szCs w:val="22"/>
        </w:rPr>
        <w:t xml:space="preserve"> </w:t>
      </w:r>
      <w:r w:rsidR="005F0254" w:rsidRPr="00826A20">
        <w:rPr>
          <w:rFonts w:asciiTheme="minorHAnsi" w:hAnsiTheme="minorHAnsi"/>
          <w:sz w:val="22"/>
          <w:szCs w:val="22"/>
        </w:rPr>
        <w:t xml:space="preserve">wypracowane w wyniku </w:t>
      </w:r>
      <w:r w:rsidR="00E3229D" w:rsidRPr="00826A20">
        <w:rPr>
          <w:rFonts w:asciiTheme="minorHAnsi" w:hAnsiTheme="minorHAnsi"/>
          <w:sz w:val="22"/>
          <w:szCs w:val="22"/>
        </w:rPr>
        <w:br/>
      </w:r>
      <w:hyperlink r:id="rId8" w:history="1">
        <w:r w:rsidR="005F0254" w:rsidRPr="00826A20">
          <w:rPr>
            <w:rStyle w:val="Hipercze"/>
            <w:rFonts w:asciiTheme="minorHAnsi" w:hAnsiTheme="minorHAnsi"/>
            <w:sz w:val="22"/>
            <w:szCs w:val="22"/>
          </w:rPr>
          <w:t>I</w:t>
        </w:r>
        <w:r w:rsidRPr="00826A20">
          <w:rPr>
            <w:rStyle w:val="Hipercze"/>
            <w:rFonts w:asciiTheme="minorHAnsi" w:hAnsiTheme="minorHAnsi"/>
            <w:sz w:val="22"/>
            <w:szCs w:val="22"/>
          </w:rPr>
          <w:t xml:space="preserve"> Europejski</w:t>
        </w:r>
        <w:r w:rsidR="005F0254" w:rsidRPr="00826A20">
          <w:rPr>
            <w:rStyle w:val="Hipercze"/>
            <w:rFonts w:asciiTheme="minorHAnsi" w:hAnsiTheme="minorHAnsi"/>
            <w:sz w:val="22"/>
            <w:szCs w:val="22"/>
          </w:rPr>
          <w:t>ego</w:t>
        </w:r>
        <w:r w:rsidRPr="00826A20">
          <w:rPr>
            <w:rStyle w:val="Hipercze"/>
            <w:rFonts w:asciiTheme="minorHAnsi" w:hAnsiTheme="minorHAnsi"/>
            <w:sz w:val="22"/>
            <w:szCs w:val="22"/>
          </w:rPr>
          <w:t xml:space="preserve"> Forum</w:t>
        </w:r>
        <w:r w:rsidR="000F7DB2" w:rsidRPr="00826A20">
          <w:rPr>
            <w:rStyle w:val="Hipercze"/>
            <w:rFonts w:asciiTheme="minorHAnsi" w:hAnsiTheme="minorHAnsi"/>
            <w:sz w:val="22"/>
            <w:szCs w:val="22"/>
          </w:rPr>
          <w:t xml:space="preserve"> MIL</w:t>
        </w:r>
      </w:hyperlink>
      <w:r w:rsidR="005F0254" w:rsidRPr="00826A20">
        <w:rPr>
          <w:rFonts w:asciiTheme="minorHAnsi" w:hAnsiTheme="minorHAnsi"/>
          <w:sz w:val="22"/>
          <w:szCs w:val="22"/>
        </w:rPr>
        <w:t xml:space="preserve"> (</w:t>
      </w:r>
      <w:r w:rsidR="00BE1658" w:rsidRPr="00826A20">
        <w:rPr>
          <w:rFonts w:asciiTheme="minorHAnsi" w:hAnsiTheme="minorHAnsi"/>
          <w:sz w:val="22"/>
          <w:szCs w:val="22"/>
        </w:rPr>
        <w:t>P</w:t>
      </w:r>
      <w:r w:rsidR="003160A2" w:rsidRPr="00826A20">
        <w:rPr>
          <w:rFonts w:asciiTheme="minorHAnsi" w:hAnsiTheme="minorHAnsi"/>
          <w:sz w:val="22"/>
          <w:szCs w:val="22"/>
        </w:rPr>
        <w:t>aryż</w:t>
      </w:r>
      <w:r w:rsidR="00BE1658" w:rsidRPr="00826A20">
        <w:rPr>
          <w:rFonts w:asciiTheme="minorHAnsi" w:hAnsiTheme="minorHAnsi"/>
          <w:sz w:val="22"/>
          <w:szCs w:val="22"/>
        </w:rPr>
        <w:t xml:space="preserve">, </w:t>
      </w:r>
      <w:r w:rsidR="000F7DB2" w:rsidRPr="00826A20">
        <w:rPr>
          <w:rFonts w:asciiTheme="minorHAnsi" w:hAnsiTheme="minorHAnsi"/>
          <w:sz w:val="22"/>
          <w:szCs w:val="22"/>
        </w:rPr>
        <w:t xml:space="preserve">UNESCO, </w:t>
      </w:r>
      <w:r w:rsidR="00BE1658" w:rsidRPr="00826A20">
        <w:rPr>
          <w:rFonts w:asciiTheme="minorHAnsi" w:hAnsiTheme="minorHAnsi"/>
          <w:sz w:val="22"/>
          <w:szCs w:val="22"/>
        </w:rPr>
        <w:t xml:space="preserve">maj </w:t>
      </w:r>
      <w:r w:rsidR="000F7DB2" w:rsidRPr="00826A20">
        <w:rPr>
          <w:rFonts w:asciiTheme="minorHAnsi" w:hAnsiTheme="minorHAnsi"/>
          <w:sz w:val="22"/>
          <w:szCs w:val="22"/>
        </w:rPr>
        <w:t>2014 r.).</w:t>
      </w:r>
    </w:p>
    <w:p w:rsidR="003160A2" w:rsidRPr="00826A20" w:rsidRDefault="003160A2" w:rsidP="00826A20">
      <w:pPr>
        <w:spacing w:after="120" w:line="23" w:lineRule="atLeast"/>
        <w:jc w:val="both"/>
        <w:rPr>
          <w:rFonts w:asciiTheme="minorHAnsi" w:hAnsiTheme="minorHAnsi"/>
          <w:sz w:val="22"/>
          <w:szCs w:val="22"/>
        </w:rPr>
      </w:pPr>
      <w:r w:rsidRPr="00826A20">
        <w:rPr>
          <w:rFonts w:asciiTheme="minorHAnsi" w:hAnsiTheme="minorHAnsi"/>
          <w:sz w:val="22"/>
          <w:szCs w:val="22"/>
        </w:rPr>
        <w:t xml:space="preserve">Podczas trzydniowego </w:t>
      </w:r>
      <w:r w:rsidR="00D424CD" w:rsidRPr="00826A20">
        <w:rPr>
          <w:rFonts w:asciiTheme="minorHAnsi" w:hAnsiTheme="minorHAnsi"/>
          <w:sz w:val="22"/>
          <w:szCs w:val="22"/>
        </w:rPr>
        <w:t xml:space="preserve">spotkania </w:t>
      </w:r>
      <w:r w:rsidR="00E3229D" w:rsidRPr="00826A20">
        <w:rPr>
          <w:rFonts w:asciiTheme="minorHAnsi" w:hAnsiTheme="minorHAnsi"/>
          <w:sz w:val="22"/>
          <w:szCs w:val="22"/>
        </w:rPr>
        <w:t xml:space="preserve">w 2016 r. </w:t>
      </w:r>
      <w:r w:rsidRPr="00826A20">
        <w:rPr>
          <w:rFonts w:asciiTheme="minorHAnsi" w:hAnsiTheme="minorHAnsi"/>
          <w:sz w:val="22"/>
          <w:szCs w:val="22"/>
        </w:rPr>
        <w:t xml:space="preserve">odbyło się 5 tematycznych sesji plenarnych </w:t>
      </w:r>
      <w:r w:rsidR="005F0254" w:rsidRPr="00826A20">
        <w:rPr>
          <w:rFonts w:asciiTheme="minorHAnsi" w:hAnsiTheme="minorHAnsi"/>
          <w:sz w:val="22"/>
          <w:szCs w:val="22"/>
        </w:rPr>
        <w:t xml:space="preserve">i </w:t>
      </w:r>
      <w:r w:rsidRPr="00826A20">
        <w:rPr>
          <w:rFonts w:asciiTheme="minorHAnsi" w:hAnsiTheme="minorHAnsi"/>
          <w:sz w:val="22"/>
          <w:szCs w:val="22"/>
        </w:rPr>
        <w:t xml:space="preserve">9 sesji równoległych </w:t>
      </w:r>
      <w:r w:rsidR="00BE1658" w:rsidRPr="00826A20">
        <w:rPr>
          <w:rFonts w:asciiTheme="minorHAnsi" w:hAnsiTheme="minorHAnsi"/>
          <w:sz w:val="22"/>
          <w:szCs w:val="22"/>
        </w:rPr>
        <w:t xml:space="preserve">ukazujących </w:t>
      </w:r>
      <w:r w:rsidRPr="00826A20">
        <w:rPr>
          <w:rFonts w:asciiTheme="minorHAnsi" w:hAnsiTheme="minorHAnsi"/>
          <w:i/>
          <w:sz w:val="22"/>
          <w:szCs w:val="22"/>
        </w:rPr>
        <w:t xml:space="preserve">media and </w:t>
      </w:r>
      <w:proofErr w:type="spellStart"/>
      <w:r w:rsidRPr="00826A20">
        <w:rPr>
          <w:rFonts w:asciiTheme="minorHAnsi" w:hAnsiTheme="minorHAnsi"/>
          <w:i/>
          <w:sz w:val="22"/>
          <w:szCs w:val="22"/>
        </w:rPr>
        <w:t>information</w:t>
      </w:r>
      <w:proofErr w:type="spellEnd"/>
      <w:r w:rsidRPr="00826A20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826A20">
        <w:rPr>
          <w:rFonts w:asciiTheme="minorHAnsi" w:hAnsiTheme="minorHAnsi"/>
          <w:i/>
          <w:sz w:val="22"/>
          <w:szCs w:val="22"/>
        </w:rPr>
        <w:t>literacy</w:t>
      </w:r>
      <w:proofErr w:type="spellEnd"/>
      <w:r w:rsidRPr="00826A20">
        <w:rPr>
          <w:rFonts w:asciiTheme="minorHAnsi" w:hAnsiTheme="minorHAnsi"/>
          <w:sz w:val="22"/>
          <w:szCs w:val="22"/>
        </w:rPr>
        <w:t xml:space="preserve"> (MIL) w różnych kontekstach i ujęciach, </w:t>
      </w:r>
      <w:r w:rsidR="00BE1658" w:rsidRPr="00826A20">
        <w:rPr>
          <w:rFonts w:asciiTheme="minorHAnsi" w:hAnsiTheme="minorHAnsi"/>
          <w:sz w:val="22"/>
          <w:szCs w:val="22"/>
        </w:rPr>
        <w:t>w tym m.in.</w:t>
      </w:r>
      <w:r w:rsidRPr="00826A20">
        <w:rPr>
          <w:rFonts w:asciiTheme="minorHAnsi" w:hAnsiTheme="minorHAnsi"/>
          <w:sz w:val="22"/>
          <w:szCs w:val="22"/>
        </w:rPr>
        <w:t>:</w:t>
      </w:r>
    </w:p>
    <w:p w:rsidR="007D4CB6" w:rsidRPr="00826A20" w:rsidRDefault="007D4CB6" w:rsidP="00826A20">
      <w:pPr>
        <w:pStyle w:val="Akapitzlist"/>
        <w:numPr>
          <w:ilvl w:val="0"/>
          <w:numId w:val="2"/>
        </w:numPr>
        <w:spacing w:after="120" w:line="23" w:lineRule="atLeast"/>
        <w:jc w:val="both"/>
        <w:rPr>
          <w:i/>
          <w:lang w:val="en-US"/>
        </w:rPr>
      </w:pPr>
      <w:proofErr w:type="spellStart"/>
      <w:r w:rsidRPr="00826A20">
        <w:rPr>
          <w:lang w:val="en-US"/>
        </w:rPr>
        <w:t>edukacja</w:t>
      </w:r>
      <w:proofErr w:type="spellEnd"/>
      <w:r w:rsidRPr="00826A20">
        <w:rPr>
          <w:lang w:val="en-US"/>
        </w:rPr>
        <w:t xml:space="preserve"> </w:t>
      </w:r>
      <w:proofErr w:type="spellStart"/>
      <w:r w:rsidRPr="00826A20">
        <w:rPr>
          <w:lang w:val="en-US"/>
        </w:rPr>
        <w:t>medialna</w:t>
      </w:r>
      <w:proofErr w:type="spellEnd"/>
      <w:r w:rsidRPr="00826A20">
        <w:rPr>
          <w:lang w:val="en-US"/>
        </w:rPr>
        <w:t xml:space="preserve"> a dialog </w:t>
      </w:r>
      <w:proofErr w:type="spellStart"/>
      <w:r w:rsidRPr="00826A20">
        <w:rPr>
          <w:lang w:val="en-US"/>
        </w:rPr>
        <w:t>międzyreligijny</w:t>
      </w:r>
      <w:proofErr w:type="spellEnd"/>
      <w:r w:rsidRPr="00826A20">
        <w:rPr>
          <w:lang w:val="en-US"/>
        </w:rPr>
        <w:t xml:space="preserve"> (</w:t>
      </w:r>
      <w:r w:rsidR="00E3229D" w:rsidRPr="00826A20">
        <w:rPr>
          <w:i/>
          <w:lang w:val="en-US"/>
        </w:rPr>
        <w:t>interreligious understanding in support of solidarity/</w:t>
      </w:r>
      <w:r w:rsidRPr="00826A20">
        <w:rPr>
          <w:i/>
          <w:lang w:val="en-US"/>
        </w:rPr>
        <w:t>living together and peace);</w:t>
      </w:r>
    </w:p>
    <w:p w:rsidR="003160A2" w:rsidRPr="00826A20" w:rsidRDefault="003160A2" w:rsidP="00826A20">
      <w:pPr>
        <w:pStyle w:val="Akapitzlist"/>
        <w:numPr>
          <w:ilvl w:val="0"/>
          <w:numId w:val="2"/>
        </w:numPr>
        <w:spacing w:after="120" w:line="23" w:lineRule="atLeast"/>
        <w:jc w:val="both"/>
      </w:pPr>
      <w:r w:rsidRPr="00826A20">
        <w:t xml:space="preserve">etyczne aspekty mediów i edukacji medialnej oraz </w:t>
      </w:r>
      <w:r w:rsidR="00E3229D" w:rsidRPr="00826A20">
        <w:t xml:space="preserve">sposoby </w:t>
      </w:r>
      <w:r w:rsidRPr="00826A20">
        <w:t>budowani</w:t>
      </w:r>
      <w:r w:rsidR="00E3229D" w:rsidRPr="00826A20">
        <w:t>a</w:t>
      </w:r>
      <w:r w:rsidRPr="00826A20">
        <w:t xml:space="preserve"> zaufania do mediów; </w:t>
      </w:r>
    </w:p>
    <w:p w:rsidR="003160A2" w:rsidRPr="00826A20" w:rsidRDefault="003160A2" w:rsidP="00826A20">
      <w:pPr>
        <w:pStyle w:val="Akapitzlist"/>
        <w:numPr>
          <w:ilvl w:val="0"/>
          <w:numId w:val="2"/>
        </w:numPr>
        <w:spacing w:after="120" w:line="23" w:lineRule="atLeast"/>
        <w:jc w:val="both"/>
      </w:pPr>
      <w:r w:rsidRPr="00826A20">
        <w:t>jak promować MIL w kontekście bezpiecz</w:t>
      </w:r>
      <w:r w:rsidR="00BE1658" w:rsidRPr="00826A20">
        <w:t xml:space="preserve">nego i </w:t>
      </w:r>
      <w:r w:rsidRPr="00826A20">
        <w:t>otwart</w:t>
      </w:r>
      <w:r w:rsidR="00BE1658" w:rsidRPr="00826A20">
        <w:t xml:space="preserve">ego </w:t>
      </w:r>
      <w:r w:rsidRPr="00826A20">
        <w:t>społeczeństwa obywatelskiego</w:t>
      </w:r>
      <w:r w:rsidR="005F0254" w:rsidRPr="00826A20">
        <w:t xml:space="preserve">, z uwzględnieniem dynamicznie </w:t>
      </w:r>
      <w:r w:rsidRPr="00826A20">
        <w:t>zmieniając</w:t>
      </w:r>
      <w:r w:rsidR="005F0254" w:rsidRPr="00826A20">
        <w:t xml:space="preserve">ego </w:t>
      </w:r>
      <w:r w:rsidRPr="00826A20">
        <w:t>się krajobraz</w:t>
      </w:r>
      <w:r w:rsidR="005F0254" w:rsidRPr="00826A20">
        <w:t>u</w:t>
      </w:r>
      <w:r w:rsidRPr="00826A20">
        <w:t xml:space="preserve"> komunikacyjn</w:t>
      </w:r>
      <w:r w:rsidR="005F0254" w:rsidRPr="00826A20">
        <w:t>ego</w:t>
      </w:r>
      <w:r w:rsidRPr="00826A20">
        <w:t>?;</w:t>
      </w:r>
    </w:p>
    <w:p w:rsidR="003160A2" w:rsidRPr="00826A20" w:rsidRDefault="003160A2" w:rsidP="00826A20">
      <w:pPr>
        <w:pStyle w:val="Akapitzlist"/>
        <w:numPr>
          <w:ilvl w:val="0"/>
          <w:numId w:val="2"/>
        </w:numPr>
        <w:spacing w:after="120" w:line="23" w:lineRule="atLeast"/>
        <w:jc w:val="both"/>
      </w:pPr>
      <w:r w:rsidRPr="00826A20">
        <w:t xml:space="preserve">jakie wyzwania informacyjne i edukacyjne </w:t>
      </w:r>
      <w:r w:rsidR="00BE1658" w:rsidRPr="00826A20">
        <w:t xml:space="preserve">stawia </w:t>
      </w:r>
      <w:r w:rsidRPr="00826A20">
        <w:t>MIL przed bibliotekami, rodzicami i nauczycielami?;</w:t>
      </w:r>
    </w:p>
    <w:p w:rsidR="003160A2" w:rsidRPr="00826A20" w:rsidRDefault="003160A2" w:rsidP="00826A20">
      <w:pPr>
        <w:pStyle w:val="Akapitzlist"/>
        <w:numPr>
          <w:ilvl w:val="0"/>
          <w:numId w:val="2"/>
        </w:numPr>
        <w:spacing w:after="120" w:line="23" w:lineRule="atLeast"/>
        <w:jc w:val="both"/>
      </w:pPr>
      <w:r w:rsidRPr="00826A20">
        <w:t>strategie badawcze w zakresie MIL;</w:t>
      </w:r>
    </w:p>
    <w:p w:rsidR="003160A2" w:rsidRPr="00826A20" w:rsidRDefault="003160A2" w:rsidP="00826A20">
      <w:pPr>
        <w:pStyle w:val="Akapitzlist"/>
        <w:numPr>
          <w:ilvl w:val="0"/>
          <w:numId w:val="2"/>
        </w:numPr>
        <w:spacing w:after="120" w:line="23" w:lineRule="atLeast"/>
        <w:jc w:val="both"/>
      </w:pPr>
      <w:r w:rsidRPr="00826A20">
        <w:t xml:space="preserve">jak budować sieć wsparcia </w:t>
      </w:r>
      <w:r w:rsidR="005F0254" w:rsidRPr="00826A20">
        <w:t xml:space="preserve">wokół </w:t>
      </w:r>
      <w:r w:rsidRPr="00826A20">
        <w:t xml:space="preserve">MIL?; </w:t>
      </w:r>
    </w:p>
    <w:p w:rsidR="003160A2" w:rsidRPr="00826A20" w:rsidRDefault="003160A2" w:rsidP="00826A20">
      <w:pPr>
        <w:pStyle w:val="Akapitzlist"/>
        <w:numPr>
          <w:ilvl w:val="0"/>
          <w:numId w:val="2"/>
        </w:numPr>
        <w:spacing w:after="120" w:line="23" w:lineRule="atLeast"/>
        <w:jc w:val="both"/>
      </w:pPr>
      <w:r w:rsidRPr="00826A20">
        <w:t>krajowe polityki w zakresie edukacji medialnej w kontekście budowania synergii i równowagi między interesem publicznym a sektorem prywatnym;</w:t>
      </w:r>
    </w:p>
    <w:p w:rsidR="00B37E23" w:rsidRPr="00826A20" w:rsidRDefault="00270EEA" w:rsidP="00826A20">
      <w:pPr>
        <w:spacing w:after="120" w:line="23" w:lineRule="atLeast"/>
        <w:jc w:val="both"/>
        <w:rPr>
          <w:rFonts w:asciiTheme="minorHAnsi" w:eastAsia="Times New Roman" w:hAnsiTheme="minorHAnsi"/>
          <w:sz w:val="22"/>
          <w:szCs w:val="22"/>
        </w:rPr>
      </w:pPr>
      <w:r w:rsidRPr="00826A20">
        <w:rPr>
          <w:rFonts w:asciiTheme="minorHAnsi" w:eastAsia="Times New Roman" w:hAnsiTheme="minorHAnsi"/>
          <w:sz w:val="22"/>
          <w:szCs w:val="22"/>
        </w:rPr>
        <w:t xml:space="preserve">Uczestnicy konferencji </w:t>
      </w:r>
      <w:r w:rsidR="00E3229D" w:rsidRPr="00826A20">
        <w:rPr>
          <w:rFonts w:asciiTheme="minorHAnsi" w:eastAsia="Times New Roman" w:hAnsiTheme="minorHAnsi"/>
          <w:sz w:val="22"/>
          <w:szCs w:val="22"/>
        </w:rPr>
        <w:t xml:space="preserve">omawiali </w:t>
      </w:r>
      <w:r w:rsidRPr="00826A20">
        <w:rPr>
          <w:rFonts w:asciiTheme="minorHAnsi" w:eastAsia="Times New Roman" w:hAnsiTheme="minorHAnsi"/>
          <w:sz w:val="22"/>
          <w:szCs w:val="22"/>
        </w:rPr>
        <w:t>m.in. następując</w:t>
      </w:r>
      <w:r w:rsidR="00E3229D" w:rsidRPr="00826A20">
        <w:rPr>
          <w:rFonts w:asciiTheme="minorHAnsi" w:eastAsia="Times New Roman" w:hAnsiTheme="minorHAnsi"/>
          <w:sz w:val="22"/>
          <w:szCs w:val="22"/>
        </w:rPr>
        <w:t>e</w:t>
      </w:r>
      <w:r w:rsidRPr="00826A20">
        <w:rPr>
          <w:rFonts w:asciiTheme="minorHAnsi" w:eastAsia="Times New Roman" w:hAnsiTheme="minorHAnsi"/>
          <w:sz w:val="22"/>
          <w:szCs w:val="22"/>
        </w:rPr>
        <w:t xml:space="preserve"> </w:t>
      </w:r>
      <w:r w:rsidR="00E3229D" w:rsidRPr="00826A20">
        <w:rPr>
          <w:rFonts w:asciiTheme="minorHAnsi" w:eastAsia="Times New Roman" w:hAnsiTheme="minorHAnsi"/>
          <w:sz w:val="22"/>
          <w:szCs w:val="22"/>
        </w:rPr>
        <w:t>kwestie</w:t>
      </w:r>
      <w:r w:rsidR="00387896" w:rsidRPr="00826A20">
        <w:rPr>
          <w:rFonts w:asciiTheme="minorHAnsi" w:eastAsia="Times New Roman" w:hAnsiTheme="minorHAnsi"/>
          <w:sz w:val="22"/>
          <w:szCs w:val="22"/>
        </w:rPr>
        <w:t>:</w:t>
      </w:r>
    </w:p>
    <w:p w:rsidR="00395C7B" w:rsidRPr="00826A20" w:rsidRDefault="008D0E3D" w:rsidP="00826A20">
      <w:pPr>
        <w:pStyle w:val="Akapitzlist"/>
        <w:numPr>
          <w:ilvl w:val="0"/>
          <w:numId w:val="5"/>
        </w:numPr>
        <w:spacing w:after="120" w:line="23" w:lineRule="atLeast"/>
        <w:jc w:val="both"/>
        <w:rPr>
          <w:rFonts w:eastAsia="Times New Roman"/>
        </w:rPr>
      </w:pPr>
      <w:r w:rsidRPr="00826A20">
        <w:rPr>
          <w:rFonts w:eastAsia="Times New Roman"/>
        </w:rPr>
        <w:t>czy czeka nas</w:t>
      </w:r>
      <w:r w:rsidRPr="00826A20">
        <w:rPr>
          <w:rFonts w:eastAsia="Times New Roman"/>
          <w:i/>
        </w:rPr>
        <w:t xml:space="preserve"> MIL-</w:t>
      </w:r>
      <w:proofErr w:type="spellStart"/>
      <w:r w:rsidRPr="00826A20">
        <w:rPr>
          <w:rFonts w:eastAsia="Times New Roman"/>
          <w:i/>
        </w:rPr>
        <w:t>exit</w:t>
      </w:r>
      <w:proofErr w:type="spellEnd"/>
      <w:r w:rsidR="00A37804" w:rsidRPr="00826A20">
        <w:rPr>
          <w:rFonts w:eastAsia="Times New Roman"/>
          <w:i/>
        </w:rPr>
        <w:t xml:space="preserve"> </w:t>
      </w:r>
      <w:r w:rsidR="00A37804" w:rsidRPr="00826A20">
        <w:rPr>
          <w:rFonts w:eastAsia="Times New Roman"/>
        </w:rPr>
        <w:t>z europejskiej polityki</w:t>
      </w:r>
      <w:r w:rsidRPr="00826A20">
        <w:rPr>
          <w:rFonts w:eastAsia="Times New Roman"/>
        </w:rPr>
        <w:t>?</w:t>
      </w:r>
      <w:r w:rsidR="00E3229D" w:rsidRPr="00826A20">
        <w:rPr>
          <w:rFonts w:eastAsia="Times New Roman"/>
        </w:rPr>
        <w:t xml:space="preserve"> (</w:t>
      </w:r>
      <w:r w:rsidR="00395C7B" w:rsidRPr="00826A20">
        <w:rPr>
          <w:rFonts w:eastAsia="Times New Roman"/>
        </w:rPr>
        <w:t xml:space="preserve">dlaczego </w:t>
      </w:r>
      <w:r w:rsidRPr="00826A20">
        <w:rPr>
          <w:rFonts w:eastAsia="Times New Roman"/>
        </w:rPr>
        <w:t xml:space="preserve">Komisja Europejska wycofała się z odniesień do edukacji medialnej w </w:t>
      </w:r>
      <w:r w:rsidR="00E3229D" w:rsidRPr="00826A20">
        <w:rPr>
          <w:rFonts w:eastAsia="Times New Roman"/>
        </w:rPr>
        <w:t xml:space="preserve">swoim </w:t>
      </w:r>
      <w:r w:rsidRPr="00826A20">
        <w:rPr>
          <w:rFonts w:eastAsia="Times New Roman"/>
        </w:rPr>
        <w:t>projekcie nowelizacji Dyrektywy o Audiowizualnych Usługach Medialnych i dlaczego</w:t>
      </w:r>
      <w:r w:rsidR="00E3229D" w:rsidRPr="00826A20">
        <w:rPr>
          <w:rFonts w:eastAsia="Times New Roman"/>
        </w:rPr>
        <w:t xml:space="preserve"> wzbudza to takie obiekcje uczestników Forum)</w:t>
      </w:r>
      <w:r w:rsidRPr="00826A20">
        <w:rPr>
          <w:rFonts w:eastAsia="Times New Roman"/>
        </w:rPr>
        <w:t>?</w:t>
      </w:r>
      <w:r w:rsidR="00395C7B" w:rsidRPr="00826A20">
        <w:rPr>
          <w:rFonts w:eastAsia="Times New Roman"/>
        </w:rPr>
        <w:t xml:space="preserve">;  </w:t>
      </w:r>
    </w:p>
    <w:p w:rsidR="002B22C1" w:rsidRPr="00826A20" w:rsidRDefault="00387896" w:rsidP="00826A20">
      <w:pPr>
        <w:pStyle w:val="Akapitzlist"/>
        <w:numPr>
          <w:ilvl w:val="0"/>
          <w:numId w:val="5"/>
        </w:numPr>
        <w:spacing w:after="120" w:line="23" w:lineRule="atLeast"/>
        <w:jc w:val="both"/>
        <w:rPr>
          <w:rFonts w:eastAsia="Times New Roman"/>
        </w:rPr>
      </w:pPr>
      <w:r w:rsidRPr="00826A20">
        <w:rPr>
          <w:rFonts w:eastAsia="Times New Roman"/>
        </w:rPr>
        <w:t xml:space="preserve">dlaczego </w:t>
      </w:r>
      <w:r w:rsidR="00164852" w:rsidRPr="00826A20">
        <w:rPr>
          <w:rFonts w:eastAsia="Times New Roman"/>
        </w:rPr>
        <w:t xml:space="preserve">wielu </w:t>
      </w:r>
      <w:r w:rsidR="00B80DE3" w:rsidRPr="00826A20">
        <w:rPr>
          <w:rFonts w:eastAsia="Times New Roman"/>
        </w:rPr>
        <w:t>o</w:t>
      </w:r>
      <w:r w:rsidR="002B22C1" w:rsidRPr="00826A20">
        <w:rPr>
          <w:rFonts w:eastAsia="Times New Roman"/>
        </w:rPr>
        <w:t xml:space="preserve">bywateli </w:t>
      </w:r>
      <w:r w:rsidR="00E3229D" w:rsidRPr="00826A20">
        <w:rPr>
          <w:rFonts w:eastAsia="Times New Roman"/>
        </w:rPr>
        <w:t xml:space="preserve">żyje w Europie </w:t>
      </w:r>
      <w:r w:rsidR="00B80DE3" w:rsidRPr="00826A20">
        <w:rPr>
          <w:rFonts w:eastAsia="Times New Roman"/>
        </w:rPr>
        <w:t xml:space="preserve">w bańce informacyjnej i dlaczego </w:t>
      </w:r>
      <w:r w:rsidR="00BE1658" w:rsidRPr="00826A20">
        <w:rPr>
          <w:rFonts w:eastAsia="Times New Roman"/>
        </w:rPr>
        <w:t xml:space="preserve">media (tak </w:t>
      </w:r>
      <w:r w:rsidR="00B80DE3" w:rsidRPr="00826A20">
        <w:rPr>
          <w:rFonts w:eastAsia="Times New Roman"/>
        </w:rPr>
        <w:t>now</w:t>
      </w:r>
      <w:r w:rsidR="002B22C1" w:rsidRPr="00826A20">
        <w:rPr>
          <w:rFonts w:eastAsia="Times New Roman"/>
        </w:rPr>
        <w:t>e</w:t>
      </w:r>
      <w:r w:rsidR="00B80DE3" w:rsidRPr="00826A20">
        <w:rPr>
          <w:rFonts w:eastAsia="Times New Roman"/>
        </w:rPr>
        <w:t xml:space="preserve"> </w:t>
      </w:r>
      <w:r w:rsidR="002B22C1" w:rsidRPr="00826A20">
        <w:rPr>
          <w:rFonts w:eastAsia="Times New Roman"/>
        </w:rPr>
        <w:t xml:space="preserve">jak </w:t>
      </w:r>
      <w:r w:rsidR="00B80DE3" w:rsidRPr="00826A20">
        <w:rPr>
          <w:rFonts w:eastAsia="Times New Roman"/>
        </w:rPr>
        <w:t>i tradycyjn</w:t>
      </w:r>
      <w:r w:rsidR="002B22C1" w:rsidRPr="00826A20">
        <w:rPr>
          <w:rFonts w:eastAsia="Times New Roman"/>
        </w:rPr>
        <w:t>e</w:t>
      </w:r>
      <w:r w:rsidR="00BE1658" w:rsidRPr="00826A20">
        <w:rPr>
          <w:rFonts w:eastAsia="Times New Roman"/>
        </w:rPr>
        <w:t>)</w:t>
      </w:r>
      <w:r w:rsidR="002B22C1" w:rsidRPr="00826A20">
        <w:rPr>
          <w:rFonts w:eastAsia="Times New Roman"/>
        </w:rPr>
        <w:t xml:space="preserve"> </w:t>
      </w:r>
      <w:r w:rsidR="00BE1658" w:rsidRPr="00826A20">
        <w:rPr>
          <w:rFonts w:eastAsia="Times New Roman"/>
        </w:rPr>
        <w:t>ta</w:t>
      </w:r>
      <w:r w:rsidR="005F0254" w:rsidRPr="00826A20">
        <w:rPr>
          <w:rFonts w:eastAsia="Times New Roman"/>
        </w:rPr>
        <w:t xml:space="preserve">k </w:t>
      </w:r>
      <w:r w:rsidR="00B80DE3" w:rsidRPr="00826A20">
        <w:rPr>
          <w:rFonts w:eastAsia="Times New Roman"/>
        </w:rPr>
        <w:t>łatwo</w:t>
      </w:r>
      <w:r w:rsidR="00BE1658" w:rsidRPr="00826A20">
        <w:rPr>
          <w:rFonts w:eastAsia="Times New Roman"/>
        </w:rPr>
        <w:t xml:space="preserve"> </w:t>
      </w:r>
      <w:r w:rsidR="00E3229D" w:rsidRPr="00826A20">
        <w:rPr>
          <w:rFonts w:eastAsia="Times New Roman"/>
        </w:rPr>
        <w:t xml:space="preserve">bazują na </w:t>
      </w:r>
      <w:r w:rsidR="00164852" w:rsidRPr="00826A20">
        <w:rPr>
          <w:rFonts w:eastAsia="Times New Roman"/>
        </w:rPr>
        <w:t>komunikacji</w:t>
      </w:r>
      <w:r w:rsidR="00E3229D" w:rsidRPr="00826A20">
        <w:rPr>
          <w:rFonts w:eastAsia="Times New Roman"/>
        </w:rPr>
        <w:t xml:space="preserve">, która nie jest </w:t>
      </w:r>
      <w:r w:rsidR="005F0254" w:rsidRPr="00826A20">
        <w:rPr>
          <w:rFonts w:eastAsia="Times New Roman"/>
        </w:rPr>
        <w:t xml:space="preserve"> </w:t>
      </w:r>
      <w:r w:rsidR="00164852" w:rsidRPr="00826A20">
        <w:rPr>
          <w:rFonts w:eastAsia="Times New Roman"/>
        </w:rPr>
        <w:t>op</w:t>
      </w:r>
      <w:r w:rsidR="005F0254" w:rsidRPr="00826A20">
        <w:rPr>
          <w:rFonts w:eastAsia="Times New Roman"/>
        </w:rPr>
        <w:t>art</w:t>
      </w:r>
      <w:r w:rsidR="00E3229D" w:rsidRPr="00826A20">
        <w:rPr>
          <w:rFonts w:eastAsia="Times New Roman"/>
        </w:rPr>
        <w:t>a</w:t>
      </w:r>
      <w:r w:rsidR="005F0254" w:rsidRPr="00826A20">
        <w:rPr>
          <w:rFonts w:eastAsia="Times New Roman"/>
        </w:rPr>
        <w:t xml:space="preserve"> </w:t>
      </w:r>
      <w:r w:rsidR="00164852" w:rsidRPr="00826A20">
        <w:rPr>
          <w:rFonts w:eastAsia="Times New Roman"/>
        </w:rPr>
        <w:t xml:space="preserve">na faktach? </w:t>
      </w:r>
      <w:r w:rsidR="00E3229D" w:rsidRPr="00826A20">
        <w:rPr>
          <w:rFonts w:eastAsia="Times New Roman"/>
        </w:rPr>
        <w:t>(na prz</w:t>
      </w:r>
      <w:r w:rsidR="00270EEA" w:rsidRPr="00826A20">
        <w:rPr>
          <w:rFonts w:eastAsia="Times New Roman"/>
        </w:rPr>
        <w:t>ykład</w:t>
      </w:r>
      <w:r w:rsidR="00E3229D" w:rsidRPr="00826A20">
        <w:rPr>
          <w:rFonts w:eastAsia="Times New Roman"/>
        </w:rPr>
        <w:t>zie</w:t>
      </w:r>
      <w:r w:rsidR="00270EEA" w:rsidRPr="00826A20">
        <w:rPr>
          <w:rFonts w:eastAsia="Times New Roman"/>
        </w:rPr>
        <w:t xml:space="preserve"> </w:t>
      </w:r>
      <w:r w:rsidR="00E3229D" w:rsidRPr="00826A20">
        <w:rPr>
          <w:rFonts w:eastAsia="Times New Roman"/>
        </w:rPr>
        <w:t xml:space="preserve">medialnej </w:t>
      </w:r>
      <w:r w:rsidR="002B22C1" w:rsidRPr="00826A20">
        <w:rPr>
          <w:rFonts w:eastAsia="Times New Roman"/>
        </w:rPr>
        <w:t xml:space="preserve">debaty </w:t>
      </w:r>
      <w:r w:rsidR="00E3229D" w:rsidRPr="00826A20">
        <w:rPr>
          <w:rFonts w:eastAsia="Times New Roman"/>
        </w:rPr>
        <w:t xml:space="preserve">poprzedzającej </w:t>
      </w:r>
      <w:proofErr w:type="spellStart"/>
      <w:r w:rsidR="002B22C1" w:rsidRPr="00826A20">
        <w:rPr>
          <w:rFonts w:eastAsia="Times New Roman"/>
        </w:rPr>
        <w:t>Brexit</w:t>
      </w:r>
      <w:proofErr w:type="spellEnd"/>
      <w:r w:rsidR="003C7FD1" w:rsidRPr="00826A20">
        <w:rPr>
          <w:rFonts w:eastAsia="Times New Roman"/>
        </w:rPr>
        <w:t xml:space="preserve"> </w:t>
      </w:r>
      <w:r w:rsidR="00E3229D" w:rsidRPr="00826A20">
        <w:rPr>
          <w:rFonts w:eastAsia="Times New Roman"/>
        </w:rPr>
        <w:t xml:space="preserve">- </w:t>
      </w:r>
      <w:r w:rsidR="00164852" w:rsidRPr="00826A20">
        <w:rPr>
          <w:rFonts w:eastAsia="Times New Roman"/>
        </w:rPr>
        <w:t xml:space="preserve">czy </w:t>
      </w:r>
      <w:r w:rsidR="003C7FD1" w:rsidRPr="00826A20">
        <w:rPr>
          <w:rFonts w:eastAsia="Times New Roman"/>
        </w:rPr>
        <w:t xml:space="preserve">fakty </w:t>
      </w:r>
      <w:r w:rsidR="00E3229D" w:rsidRPr="00826A20">
        <w:rPr>
          <w:rFonts w:eastAsia="Times New Roman"/>
        </w:rPr>
        <w:t xml:space="preserve">nie mają szans w starciu z </w:t>
      </w:r>
      <w:r w:rsidR="003C7FD1" w:rsidRPr="00826A20">
        <w:rPr>
          <w:rFonts w:eastAsia="Times New Roman"/>
        </w:rPr>
        <w:t>mitami</w:t>
      </w:r>
      <w:r w:rsidR="00E3229D" w:rsidRPr="00826A20">
        <w:rPr>
          <w:rFonts w:eastAsia="Times New Roman"/>
        </w:rPr>
        <w:t>?)</w:t>
      </w:r>
      <w:r w:rsidR="00270EEA" w:rsidRPr="00826A20">
        <w:rPr>
          <w:rFonts w:eastAsia="Times New Roman"/>
        </w:rPr>
        <w:t>;</w:t>
      </w:r>
    </w:p>
    <w:p w:rsidR="002B22C1" w:rsidRPr="00826A20" w:rsidRDefault="002B22C1" w:rsidP="00826A20">
      <w:pPr>
        <w:pStyle w:val="Akapitzlist"/>
        <w:numPr>
          <w:ilvl w:val="0"/>
          <w:numId w:val="5"/>
        </w:numPr>
        <w:spacing w:after="120" w:line="23" w:lineRule="atLeast"/>
        <w:jc w:val="both"/>
        <w:rPr>
          <w:rFonts w:eastAsia="Times New Roman"/>
        </w:rPr>
      </w:pPr>
      <w:r w:rsidRPr="00826A20">
        <w:rPr>
          <w:rFonts w:eastAsia="Times New Roman"/>
        </w:rPr>
        <w:t xml:space="preserve">jak </w:t>
      </w:r>
      <w:r w:rsidR="00270EEA" w:rsidRPr="00826A20">
        <w:rPr>
          <w:rFonts w:eastAsia="Times New Roman"/>
        </w:rPr>
        <w:t xml:space="preserve">zmierzyć się z </w:t>
      </w:r>
      <w:r w:rsidR="00E3229D" w:rsidRPr="00826A20">
        <w:rPr>
          <w:rFonts w:eastAsia="Times New Roman"/>
        </w:rPr>
        <w:t xml:space="preserve">często występującą </w:t>
      </w:r>
      <w:r w:rsidR="00270EEA" w:rsidRPr="00826A20">
        <w:rPr>
          <w:rFonts w:eastAsia="Times New Roman"/>
        </w:rPr>
        <w:t xml:space="preserve">niechęcią do czerpania informacji z różnych źródeł </w:t>
      </w:r>
      <w:r w:rsidR="00E3229D" w:rsidRPr="00826A20">
        <w:rPr>
          <w:rFonts w:eastAsia="Times New Roman"/>
        </w:rPr>
        <w:t xml:space="preserve">w powiązaniu z </w:t>
      </w:r>
      <w:r w:rsidR="00164852" w:rsidRPr="00826A20">
        <w:rPr>
          <w:rFonts w:eastAsia="Times New Roman"/>
        </w:rPr>
        <w:t>brak</w:t>
      </w:r>
      <w:r w:rsidR="000F7DB2" w:rsidRPr="00826A20">
        <w:rPr>
          <w:rFonts w:eastAsia="Times New Roman"/>
        </w:rPr>
        <w:t>iem</w:t>
      </w:r>
      <w:r w:rsidR="00164852" w:rsidRPr="00826A20">
        <w:rPr>
          <w:rFonts w:eastAsia="Times New Roman"/>
        </w:rPr>
        <w:t xml:space="preserve"> </w:t>
      </w:r>
      <w:r w:rsidRPr="00826A20">
        <w:rPr>
          <w:rFonts w:eastAsia="Times New Roman"/>
        </w:rPr>
        <w:t>ciekawości poznawcz</w:t>
      </w:r>
      <w:r w:rsidR="00270EEA" w:rsidRPr="00826A20">
        <w:rPr>
          <w:rFonts w:eastAsia="Times New Roman"/>
        </w:rPr>
        <w:t>ej</w:t>
      </w:r>
      <w:r w:rsidRPr="00826A20">
        <w:rPr>
          <w:rFonts w:eastAsia="Times New Roman"/>
        </w:rPr>
        <w:t>?</w:t>
      </w:r>
    </w:p>
    <w:p w:rsidR="002B22C1" w:rsidRPr="00826A20" w:rsidRDefault="002B22C1" w:rsidP="00826A20">
      <w:pPr>
        <w:pStyle w:val="Akapitzlist"/>
        <w:numPr>
          <w:ilvl w:val="0"/>
          <w:numId w:val="5"/>
        </w:numPr>
        <w:spacing w:after="120" w:line="23" w:lineRule="atLeast"/>
        <w:jc w:val="both"/>
        <w:rPr>
          <w:rFonts w:eastAsia="Times New Roman"/>
        </w:rPr>
      </w:pPr>
      <w:r w:rsidRPr="00826A20">
        <w:rPr>
          <w:rFonts w:eastAsia="Times New Roman"/>
        </w:rPr>
        <w:t xml:space="preserve">jak </w:t>
      </w:r>
      <w:r w:rsidR="00270EEA" w:rsidRPr="00826A20">
        <w:rPr>
          <w:rFonts w:eastAsia="Times New Roman"/>
        </w:rPr>
        <w:t xml:space="preserve">w debacie społecznej </w:t>
      </w:r>
      <w:r w:rsidR="000F7DB2" w:rsidRPr="00826A20">
        <w:rPr>
          <w:rFonts w:eastAsia="Times New Roman"/>
        </w:rPr>
        <w:t xml:space="preserve">przesunąć </w:t>
      </w:r>
      <w:r w:rsidRPr="00826A20">
        <w:rPr>
          <w:rFonts w:eastAsia="Times New Roman"/>
        </w:rPr>
        <w:t>ciężar gatunkowy z polaryz</w:t>
      </w:r>
      <w:r w:rsidR="000F7DB2" w:rsidRPr="00826A20">
        <w:rPr>
          <w:rFonts w:eastAsia="Times New Roman"/>
        </w:rPr>
        <w:t xml:space="preserve">acji stanowisk w stronę </w:t>
      </w:r>
      <w:r w:rsidRPr="00826A20">
        <w:rPr>
          <w:rFonts w:eastAsia="Times New Roman"/>
        </w:rPr>
        <w:t>równowa</w:t>
      </w:r>
      <w:r w:rsidR="000F7DB2" w:rsidRPr="00826A20">
        <w:rPr>
          <w:rFonts w:eastAsia="Times New Roman"/>
        </w:rPr>
        <w:t>gi</w:t>
      </w:r>
      <w:r w:rsidR="00270EEA" w:rsidRPr="00826A20">
        <w:rPr>
          <w:rFonts w:eastAsia="Times New Roman"/>
        </w:rPr>
        <w:t xml:space="preserve"> i umiaru</w:t>
      </w:r>
      <w:r w:rsidRPr="00826A20">
        <w:rPr>
          <w:rFonts w:eastAsia="Times New Roman"/>
        </w:rPr>
        <w:t>, któr</w:t>
      </w:r>
      <w:r w:rsidR="00270EEA" w:rsidRPr="00826A20">
        <w:rPr>
          <w:rFonts w:eastAsia="Times New Roman"/>
        </w:rPr>
        <w:t>e</w:t>
      </w:r>
      <w:r w:rsidRPr="00826A20">
        <w:rPr>
          <w:rFonts w:eastAsia="Times New Roman"/>
        </w:rPr>
        <w:t xml:space="preserve"> dopuszcza</w:t>
      </w:r>
      <w:r w:rsidR="00270EEA" w:rsidRPr="00826A20">
        <w:rPr>
          <w:rFonts w:eastAsia="Times New Roman"/>
        </w:rPr>
        <w:t>ją</w:t>
      </w:r>
      <w:r w:rsidRPr="00826A20">
        <w:rPr>
          <w:rFonts w:eastAsia="Times New Roman"/>
        </w:rPr>
        <w:t xml:space="preserve"> </w:t>
      </w:r>
      <w:r w:rsidR="000F7DB2" w:rsidRPr="00826A20">
        <w:rPr>
          <w:rFonts w:eastAsia="Times New Roman"/>
        </w:rPr>
        <w:t xml:space="preserve">do głosu </w:t>
      </w:r>
      <w:r w:rsidR="00164852" w:rsidRPr="00826A20">
        <w:rPr>
          <w:rFonts w:eastAsia="Times New Roman"/>
        </w:rPr>
        <w:t>różne p</w:t>
      </w:r>
      <w:r w:rsidR="000F7DB2" w:rsidRPr="00826A20">
        <w:rPr>
          <w:rFonts w:eastAsia="Times New Roman"/>
        </w:rPr>
        <w:t xml:space="preserve">unkty </w:t>
      </w:r>
      <w:r w:rsidR="00164852" w:rsidRPr="00826A20">
        <w:rPr>
          <w:rFonts w:eastAsia="Times New Roman"/>
        </w:rPr>
        <w:t>widzenia?</w:t>
      </w:r>
    </w:p>
    <w:p w:rsidR="002B22C1" w:rsidRPr="00826A20" w:rsidRDefault="000F7DB2" w:rsidP="00826A20">
      <w:pPr>
        <w:pStyle w:val="Akapitzlist"/>
        <w:numPr>
          <w:ilvl w:val="0"/>
          <w:numId w:val="5"/>
        </w:numPr>
        <w:spacing w:after="120" w:line="23" w:lineRule="atLeast"/>
        <w:jc w:val="both"/>
        <w:rPr>
          <w:rFonts w:eastAsia="Times New Roman"/>
        </w:rPr>
      </w:pPr>
      <w:r w:rsidRPr="00826A20">
        <w:rPr>
          <w:rFonts w:eastAsia="Times New Roman"/>
        </w:rPr>
        <w:t xml:space="preserve">co zrobić, by </w:t>
      </w:r>
      <w:r w:rsidR="00164852" w:rsidRPr="00826A20">
        <w:rPr>
          <w:rFonts w:eastAsia="Times New Roman"/>
        </w:rPr>
        <w:t>cyfrow</w:t>
      </w:r>
      <w:r w:rsidRPr="00826A20">
        <w:rPr>
          <w:rFonts w:eastAsia="Times New Roman"/>
        </w:rPr>
        <w:t>y</w:t>
      </w:r>
      <w:r w:rsidR="00164852" w:rsidRPr="00826A20">
        <w:rPr>
          <w:rFonts w:eastAsia="Times New Roman"/>
        </w:rPr>
        <w:t xml:space="preserve"> i internetow</w:t>
      </w:r>
      <w:r w:rsidRPr="00826A20">
        <w:rPr>
          <w:rFonts w:eastAsia="Times New Roman"/>
        </w:rPr>
        <w:t>y</w:t>
      </w:r>
      <w:r w:rsidR="00164852" w:rsidRPr="00826A20">
        <w:rPr>
          <w:rFonts w:eastAsia="Times New Roman"/>
        </w:rPr>
        <w:t xml:space="preserve"> </w:t>
      </w:r>
      <w:r w:rsidR="002B22C1" w:rsidRPr="00826A20">
        <w:rPr>
          <w:rFonts w:eastAsia="Times New Roman"/>
        </w:rPr>
        <w:t xml:space="preserve">przemysł </w:t>
      </w:r>
      <w:r w:rsidRPr="00826A20">
        <w:rPr>
          <w:rFonts w:eastAsia="Times New Roman"/>
        </w:rPr>
        <w:t xml:space="preserve">zaangażował się </w:t>
      </w:r>
      <w:r w:rsidR="002B22C1" w:rsidRPr="00826A20">
        <w:rPr>
          <w:rFonts w:eastAsia="Times New Roman"/>
        </w:rPr>
        <w:t xml:space="preserve">w działania na rzecz edukacji medialnej? </w:t>
      </w:r>
    </w:p>
    <w:p w:rsidR="00EA6601" w:rsidRPr="00826A20" w:rsidRDefault="00F96ECE" w:rsidP="00826A20">
      <w:pPr>
        <w:spacing w:after="120" w:line="23" w:lineRule="atLeast"/>
        <w:jc w:val="both"/>
        <w:rPr>
          <w:rFonts w:asciiTheme="minorHAnsi" w:eastAsia="Times New Roman" w:hAnsiTheme="minorHAnsi"/>
          <w:b/>
          <w:sz w:val="22"/>
          <w:szCs w:val="22"/>
        </w:rPr>
      </w:pPr>
      <w:r w:rsidRPr="00826A20">
        <w:rPr>
          <w:rFonts w:asciiTheme="minorHAnsi" w:eastAsia="Times New Roman" w:hAnsiTheme="minorHAnsi"/>
          <w:b/>
          <w:sz w:val="22"/>
          <w:szCs w:val="22"/>
        </w:rPr>
        <w:t>Wybrane słowa klucze</w:t>
      </w:r>
    </w:p>
    <w:p w:rsidR="00EA6601" w:rsidRPr="00826A20" w:rsidRDefault="008D0E3D" w:rsidP="00826A20">
      <w:pPr>
        <w:spacing w:after="120" w:line="23" w:lineRule="atLeast"/>
        <w:jc w:val="both"/>
        <w:rPr>
          <w:rFonts w:asciiTheme="minorHAnsi" w:eastAsia="Times New Roman" w:hAnsiTheme="minorHAnsi"/>
          <w:sz w:val="22"/>
          <w:szCs w:val="22"/>
        </w:rPr>
      </w:pPr>
      <w:r w:rsidRPr="00826A20">
        <w:rPr>
          <w:rFonts w:asciiTheme="minorHAnsi" w:eastAsia="Times New Roman" w:hAnsiTheme="minorHAnsi"/>
          <w:sz w:val="22"/>
          <w:szCs w:val="22"/>
        </w:rPr>
        <w:t xml:space="preserve">Oprócz ww. </w:t>
      </w:r>
      <w:r w:rsidRPr="00826A20">
        <w:rPr>
          <w:rFonts w:asciiTheme="minorHAnsi" w:eastAsia="Times New Roman" w:hAnsiTheme="minorHAnsi"/>
          <w:i/>
          <w:sz w:val="22"/>
          <w:szCs w:val="22"/>
        </w:rPr>
        <w:t>MIL-</w:t>
      </w:r>
      <w:proofErr w:type="spellStart"/>
      <w:r w:rsidRPr="00826A20">
        <w:rPr>
          <w:rFonts w:asciiTheme="minorHAnsi" w:eastAsia="Times New Roman" w:hAnsiTheme="minorHAnsi"/>
          <w:i/>
          <w:sz w:val="22"/>
          <w:szCs w:val="22"/>
        </w:rPr>
        <w:t>exit</w:t>
      </w:r>
      <w:proofErr w:type="spellEnd"/>
      <w:r w:rsidRPr="00826A20">
        <w:rPr>
          <w:rFonts w:asciiTheme="minorHAnsi" w:eastAsia="Times New Roman" w:hAnsiTheme="minorHAnsi"/>
          <w:sz w:val="22"/>
          <w:szCs w:val="22"/>
        </w:rPr>
        <w:t>, p</w:t>
      </w:r>
      <w:r w:rsidR="000F7DB2" w:rsidRPr="00826A20">
        <w:rPr>
          <w:rFonts w:asciiTheme="minorHAnsi" w:eastAsia="Times New Roman" w:hAnsiTheme="minorHAnsi"/>
          <w:sz w:val="22"/>
          <w:szCs w:val="22"/>
        </w:rPr>
        <w:t>ojęcia</w:t>
      </w:r>
      <w:r w:rsidR="00D424CD" w:rsidRPr="00826A20">
        <w:rPr>
          <w:rFonts w:asciiTheme="minorHAnsi" w:eastAsia="Times New Roman" w:hAnsiTheme="minorHAnsi"/>
          <w:sz w:val="22"/>
          <w:szCs w:val="22"/>
        </w:rPr>
        <w:t>, które wielokrotnie i w różnych kontekstach p</w:t>
      </w:r>
      <w:r w:rsidR="00270EEA" w:rsidRPr="00826A20">
        <w:rPr>
          <w:rFonts w:asciiTheme="minorHAnsi" w:eastAsia="Times New Roman" w:hAnsiTheme="minorHAnsi"/>
          <w:sz w:val="22"/>
          <w:szCs w:val="22"/>
        </w:rPr>
        <w:t xml:space="preserve">rzewijały się przez całą </w:t>
      </w:r>
      <w:r w:rsidR="00D336A4" w:rsidRPr="00826A20">
        <w:rPr>
          <w:rFonts w:asciiTheme="minorHAnsi" w:eastAsia="Times New Roman" w:hAnsiTheme="minorHAnsi"/>
          <w:sz w:val="22"/>
          <w:szCs w:val="22"/>
        </w:rPr>
        <w:t>konferencj</w:t>
      </w:r>
      <w:r w:rsidR="00270EEA" w:rsidRPr="00826A20">
        <w:rPr>
          <w:rFonts w:asciiTheme="minorHAnsi" w:eastAsia="Times New Roman" w:hAnsiTheme="minorHAnsi"/>
          <w:sz w:val="22"/>
          <w:szCs w:val="22"/>
        </w:rPr>
        <w:t>ę</w:t>
      </w:r>
      <w:r w:rsidRPr="00826A20">
        <w:rPr>
          <w:rFonts w:asciiTheme="minorHAnsi" w:eastAsia="Times New Roman" w:hAnsiTheme="minorHAnsi"/>
          <w:sz w:val="22"/>
          <w:szCs w:val="22"/>
        </w:rPr>
        <w:t xml:space="preserve">, </w:t>
      </w:r>
      <w:r w:rsidR="000F7DB2" w:rsidRPr="00826A20">
        <w:rPr>
          <w:rFonts w:asciiTheme="minorHAnsi" w:eastAsia="Times New Roman" w:hAnsiTheme="minorHAnsi"/>
          <w:sz w:val="22"/>
          <w:szCs w:val="22"/>
        </w:rPr>
        <w:t>to</w:t>
      </w:r>
      <w:r w:rsidR="00B73EE5" w:rsidRPr="00826A20">
        <w:rPr>
          <w:rFonts w:asciiTheme="minorHAnsi" w:eastAsia="Times New Roman" w:hAnsiTheme="minorHAnsi"/>
          <w:sz w:val="22"/>
          <w:szCs w:val="22"/>
        </w:rPr>
        <w:t xml:space="preserve"> m.in.</w:t>
      </w:r>
      <w:r w:rsidR="000F7DB2" w:rsidRPr="00826A20">
        <w:rPr>
          <w:rFonts w:asciiTheme="minorHAnsi" w:eastAsia="Times New Roman" w:hAnsiTheme="minorHAnsi"/>
          <w:sz w:val="22"/>
          <w:szCs w:val="22"/>
        </w:rPr>
        <w:t xml:space="preserve">: </w:t>
      </w:r>
    </w:p>
    <w:p w:rsidR="00395C7B" w:rsidRPr="00826A20" w:rsidRDefault="008D0E3D" w:rsidP="00826A20">
      <w:pPr>
        <w:pStyle w:val="Akapitzlist"/>
        <w:numPr>
          <w:ilvl w:val="0"/>
          <w:numId w:val="6"/>
        </w:numPr>
        <w:spacing w:after="120" w:line="23" w:lineRule="atLeast"/>
        <w:jc w:val="both"/>
        <w:rPr>
          <w:rFonts w:eastAsia="Times New Roman"/>
        </w:rPr>
      </w:pPr>
      <w:proofErr w:type="spellStart"/>
      <w:r w:rsidRPr="00826A20">
        <w:rPr>
          <w:rFonts w:eastAsia="Times New Roman"/>
          <w:i/>
        </w:rPr>
        <w:t>t</w:t>
      </w:r>
      <w:r w:rsidR="00395C7B" w:rsidRPr="00826A20">
        <w:rPr>
          <w:rFonts w:eastAsia="Times New Roman"/>
          <w:i/>
        </w:rPr>
        <w:t>ransliteracy</w:t>
      </w:r>
      <w:proofErr w:type="spellEnd"/>
      <w:r w:rsidR="00395C7B" w:rsidRPr="00826A20">
        <w:rPr>
          <w:rFonts w:eastAsia="Times New Roman"/>
          <w:i/>
        </w:rPr>
        <w:t xml:space="preserve"> </w:t>
      </w:r>
      <w:r w:rsidR="00395C7B" w:rsidRPr="00826A20">
        <w:rPr>
          <w:rFonts w:eastAsia="Times New Roman"/>
        </w:rPr>
        <w:t xml:space="preserve">jako </w:t>
      </w:r>
      <w:r w:rsidRPr="00826A20">
        <w:rPr>
          <w:rFonts w:eastAsia="Times New Roman"/>
        </w:rPr>
        <w:t xml:space="preserve">odpowiedź na złożoność współczesnych wyzwań stojących przed </w:t>
      </w:r>
      <w:r w:rsidR="00395C7B" w:rsidRPr="00826A20">
        <w:rPr>
          <w:rFonts w:eastAsia="Times New Roman"/>
        </w:rPr>
        <w:t>edukacj</w:t>
      </w:r>
      <w:r w:rsidRPr="00826A20">
        <w:rPr>
          <w:rFonts w:eastAsia="Times New Roman"/>
        </w:rPr>
        <w:t>ą</w:t>
      </w:r>
      <w:r w:rsidR="00395C7B" w:rsidRPr="00826A20">
        <w:rPr>
          <w:rFonts w:eastAsia="Times New Roman"/>
        </w:rPr>
        <w:t xml:space="preserve"> medial</w:t>
      </w:r>
      <w:r w:rsidRPr="00826A20">
        <w:rPr>
          <w:rFonts w:eastAsia="Times New Roman"/>
        </w:rPr>
        <w:t>ną, informacyjną</w:t>
      </w:r>
      <w:r w:rsidR="00395C7B" w:rsidRPr="00826A20">
        <w:rPr>
          <w:rFonts w:eastAsia="Times New Roman"/>
        </w:rPr>
        <w:t xml:space="preserve"> i cyfrow</w:t>
      </w:r>
      <w:r w:rsidRPr="00826A20">
        <w:rPr>
          <w:rFonts w:eastAsia="Times New Roman"/>
        </w:rPr>
        <w:t>ą</w:t>
      </w:r>
      <w:r w:rsidR="00B33C24" w:rsidRPr="00826A20">
        <w:rPr>
          <w:rFonts w:eastAsia="Times New Roman"/>
        </w:rPr>
        <w:t xml:space="preserve"> (</w:t>
      </w:r>
      <w:r w:rsidR="00D83A08" w:rsidRPr="00826A20">
        <w:rPr>
          <w:rFonts w:eastAsia="Times New Roman"/>
        </w:rPr>
        <w:t xml:space="preserve">niektórzy </w:t>
      </w:r>
      <w:proofErr w:type="spellStart"/>
      <w:r w:rsidR="00D83A08" w:rsidRPr="00826A20">
        <w:rPr>
          <w:rFonts w:eastAsia="Times New Roman"/>
        </w:rPr>
        <w:t>paneliści</w:t>
      </w:r>
      <w:proofErr w:type="spellEnd"/>
      <w:r w:rsidR="00D83A08" w:rsidRPr="00826A20">
        <w:rPr>
          <w:rFonts w:eastAsia="Times New Roman"/>
        </w:rPr>
        <w:t xml:space="preserve"> </w:t>
      </w:r>
      <w:r w:rsidR="00B33C24" w:rsidRPr="00826A20">
        <w:rPr>
          <w:rFonts w:eastAsia="Times New Roman"/>
        </w:rPr>
        <w:t xml:space="preserve">używali w tym kontekście terminu </w:t>
      </w:r>
      <w:r w:rsidR="00D83A08" w:rsidRPr="00826A20">
        <w:rPr>
          <w:rFonts w:eastAsia="Times New Roman"/>
          <w:i/>
        </w:rPr>
        <w:t>post-</w:t>
      </w:r>
      <w:r w:rsidR="00D83A08" w:rsidRPr="00826A20">
        <w:rPr>
          <w:rFonts w:eastAsia="Times New Roman"/>
          <w:i/>
        </w:rPr>
        <w:lastRenderedPageBreak/>
        <w:t xml:space="preserve">media </w:t>
      </w:r>
      <w:proofErr w:type="spellStart"/>
      <w:r w:rsidR="00D83A08" w:rsidRPr="00826A20">
        <w:rPr>
          <w:rFonts w:eastAsia="Times New Roman"/>
          <w:i/>
        </w:rPr>
        <w:t>literacy</w:t>
      </w:r>
      <w:proofErr w:type="spellEnd"/>
      <w:r w:rsidR="00B33C24" w:rsidRPr="00826A20">
        <w:rPr>
          <w:rFonts w:eastAsia="Times New Roman"/>
          <w:i/>
        </w:rPr>
        <w:t>)</w:t>
      </w:r>
      <w:r w:rsidR="00B33C24" w:rsidRPr="00826A20">
        <w:rPr>
          <w:rFonts w:eastAsia="Times New Roman"/>
        </w:rPr>
        <w:t xml:space="preserve">: </w:t>
      </w:r>
      <w:r w:rsidR="00A37804" w:rsidRPr="00826A20">
        <w:rPr>
          <w:rFonts w:eastAsia="Times New Roman"/>
        </w:rPr>
        <w:t>żyjemy w czasach, gdy więcej ludzi ma dostęp do smartfonów niż do toalet</w:t>
      </w:r>
      <w:r w:rsidR="00395C7B" w:rsidRPr="00826A20">
        <w:rPr>
          <w:rFonts w:eastAsia="Times New Roman"/>
        </w:rPr>
        <w:t xml:space="preserve">;  </w:t>
      </w:r>
      <w:r w:rsidR="00244BB3" w:rsidRPr="00826A20">
        <w:rPr>
          <w:rFonts w:eastAsia="Times New Roman"/>
        </w:rPr>
        <w:t xml:space="preserve">potrzebne jest holistyczne podejście do wyzwań, z jakimi się mierzymy. </w:t>
      </w:r>
    </w:p>
    <w:p w:rsidR="008D0E3D" w:rsidRPr="00826A20" w:rsidRDefault="008D0E3D" w:rsidP="00826A20">
      <w:pPr>
        <w:pStyle w:val="Akapitzlist"/>
        <w:numPr>
          <w:ilvl w:val="0"/>
          <w:numId w:val="6"/>
        </w:numPr>
        <w:spacing w:after="120" w:line="23" w:lineRule="atLeast"/>
        <w:jc w:val="both"/>
        <w:rPr>
          <w:rFonts w:eastAsia="Times New Roman"/>
          <w:i/>
        </w:rPr>
      </w:pPr>
      <w:r w:rsidRPr="00826A20">
        <w:rPr>
          <w:rFonts w:eastAsia="Times New Roman"/>
          <w:i/>
        </w:rPr>
        <w:t xml:space="preserve">media </w:t>
      </w:r>
      <w:proofErr w:type="spellStart"/>
      <w:r w:rsidRPr="00826A20">
        <w:rPr>
          <w:rFonts w:eastAsia="Times New Roman"/>
          <w:i/>
        </w:rPr>
        <w:t>literacy</w:t>
      </w:r>
      <w:proofErr w:type="spellEnd"/>
      <w:r w:rsidRPr="00826A20">
        <w:rPr>
          <w:rFonts w:eastAsia="Times New Roman"/>
        </w:rPr>
        <w:t xml:space="preserve"> </w:t>
      </w:r>
      <w:r w:rsidR="00B33C24" w:rsidRPr="00826A20">
        <w:rPr>
          <w:rFonts w:eastAsia="Times New Roman"/>
        </w:rPr>
        <w:t xml:space="preserve">jako </w:t>
      </w:r>
      <w:r w:rsidRPr="00826A20">
        <w:rPr>
          <w:rFonts w:eastAsia="Times New Roman"/>
        </w:rPr>
        <w:t>akt obywatelskiej wyobraźni</w:t>
      </w:r>
      <w:r w:rsidR="00B70B37" w:rsidRPr="00826A20">
        <w:rPr>
          <w:rFonts w:eastAsia="Times New Roman"/>
        </w:rPr>
        <w:t>,</w:t>
      </w:r>
      <w:r w:rsidRPr="00826A20">
        <w:rPr>
          <w:rFonts w:eastAsia="Times New Roman"/>
        </w:rPr>
        <w:t xml:space="preserve"> rozumiany</w:t>
      </w:r>
      <w:r w:rsidR="00F96ECE" w:rsidRPr="00826A20">
        <w:rPr>
          <w:rFonts w:eastAsia="Times New Roman"/>
        </w:rPr>
        <w:t xml:space="preserve"> jako</w:t>
      </w:r>
      <w:r w:rsidRPr="00826A20">
        <w:rPr>
          <w:rFonts w:eastAsia="Times New Roman"/>
        </w:rPr>
        <w:t xml:space="preserve"> intelektualn</w:t>
      </w:r>
      <w:r w:rsidR="00F96ECE" w:rsidRPr="00826A20">
        <w:rPr>
          <w:rFonts w:eastAsia="Times New Roman"/>
        </w:rPr>
        <w:t>a</w:t>
      </w:r>
      <w:r w:rsidRPr="00826A20">
        <w:rPr>
          <w:rFonts w:eastAsia="Times New Roman"/>
        </w:rPr>
        <w:t xml:space="preserve"> zdolnoś</w:t>
      </w:r>
      <w:r w:rsidR="00F96ECE" w:rsidRPr="00826A20">
        <w:rPr>
          <w:rFonts w:eastAsia="Times New Roman"/>
        </w:rPr>
        <w:t>ć</w:t>
      </w:r>
      <w:r w:rsidRPr="00826A20">
        <w:rPr>
          <w:rFonts w:eastAsia="Times New Roman"/>
        </w:rPr>
        <w:t xml:space="preserve"> do postawienia się </w:t>
      </w:r>
      <w:r w:rsidR="006E2095" w:rsidRPr="00826A20">
        <w:rPr>
          <w:rFonts w:eastAsia="Times New Roman"/>
        </w:rPr>
        <w:t xml:space="preserve">w sytuacji </w:t>
      </w:r>
      <w:r w:rsidRPr="00826A20">
        <w:rPr>
          <w:rFonts w:eastAsia="Times New Roman"/>
        </w:rPr>
        <w:t>osoby</w:t>
      </w:r>
      <w:r w:rsidR="00F96ECE" w:rsidRPr="00826A20">
        <w:rPr>
          <w:rFonts w:eastAsia="Times New Roman"/>
        </w:rPr>
        <w:t xml:space="preserve">, która myśli </w:t>
      </w:r>
      <w:r w:rsidRPr="00826A20">
        <w:rPr>
          <w:rFonts w:eastAsia="Times New Roman"/>
        </w:rPr>
        <w:t xml:space="preserve">inaczej </w:t>
      </w:r>
      <w:r w:rsidR="00F96ECE" w:rsidRPr="00826A20">
        <w:rPr>
          <w:rFonts w:eastAsia="Times New Roman"/>
        </w:rPr>
        <w:t>niż ja</w:t>
      </w:r>
      <w:r w:rsidRPr="00826A20">
        <w:rPr>
          <w:rFonts w:eastAsia="Times New Roman"/>
        </w:rPr>
        <w:t>;</w:t>
      </w:r>
    </w:p>
    <w:p w:rsidR="00EA6601" w:rsidRPr="00826A20" w:rsidRDefault="00B33C24" w:rsidP="00826A20">
      <w:pPr>
        <w:pStyle w:val="Akapitzlist"/>
        <w:numPr>
          <w:ilvl w:val="0"/>
          <w:numId w:val="6"/>
        </w:numPr>
        <w:spacing w:after="120" w:line="23" w:lineRule="atLeast"/>
        <w:jc w:val="both"/>
        <w:rPr>
          <w:rFonts w:eastAsia="Times New Roman"/>
        </w:rPr>
      </w:pPr>
      <w:r w:rsidRPr="00826A20">
        <w:rPr>
          <w:rFonts w:eastAsia="Times New Roman"/>
        </w:rPr>
        <w:t>empatia</w:t>
      </w:r>
      <w:r w:rsidR="007D4CB6" w:rsidRPr="00826A20">
        <w:rPr>
          <w:rFonts w:eastAsia="Times New Roman"/>
        </w:rPr>
        <w:t xml:space="preserve">, </w:t>
      </w:r>
      <w:r w:rsidR="00F96ECE" w:rsidRPr="00826A20">
        <w:rPr>
          <w:rFonts w:eastAsia="Times New Roman"/>
        </w:rPr>
        <w:t>autorefleksj</w:t>
      </w:r>
      <w:r w:rsidRPr="00826A20">
        <w:rPr>
          <w:rFonts w:eastAsia="Times New Roman"/>
        </w:rPr>
        <w:t>a</w:t>
      </w:r>
      <w:r w:rsidR="00B70B37" w:rsidRPr="00826A20">
        <w:rPr>
          <w:rFonts w:eastAsia="Times New Roman"/>
        </w:rPr>
        <w:t xml:space="preserve"> </w:t>
      </w:r>
      <w:r w:rsidRPr="00826A20">
        <w:rPr>
          <w:rFonts w:eastAsia="Times New Roman"/>
        </w:rPr>
        <w:t>i dobre maniery</w:t>
      </w:r>
      <w:r w:rsidR="00A844E0" w:rsidRPr="00826A20">
        <w:rPr>
          <w:rFonts w:eastAsia="Times New Roman"/>
        </w:rPr>
        <w:t xml:space="preserve"> (dobr</w:t>
      </w:r>
      <w:r w:rsidR="00497C38" w:rsidRPr="00826A20">
        <w:rPr>
          <w:rFonts w:eastAsia="Times New Roman"/>
        </w:rPr>
        <w:t>e</w:t>
      </w:r>
      <w:r w:rsidR="00A844E0" w:rsidRPr="00826A20">
        <w:rPr>
          <w:rFonts w:eastAsia="Times New Roman"/>
        </w:rPr>
        <w:t xml:space="preserve"> manier</w:t>
      </w:r>
      <w:r w:rsidR="00497C38" w:rsidRPr="00826A20">
        <w:rPr>
          <w:rFonts w:eastAsia="Times New Roman"/>
        </w:rPr>
        <w:t>y</w:t>
      </w:r>
      <w:r w:rsidR="00A844E0" w:rsidRPr="00826A20">
        <w:rPr>
          <w:rFonts w:eastAsia="Times New Roman"/>
        </w:rPr>
        <w:t xml:space="preserve"> </w:t>
      </w:r>
      <w:r w:rsidR="00497C38" w:rsidRPr="00826A20">
        <w:rPr>
          <w:rFonts w:eastAsia="Times New Roman"/>
        </w:rPr>
        <w:t xml:space="preserve">jako papierek lakmusowy </w:t>
      </w:r>
      <w:r w:rsidRPr="00826A20">
        <w:rPr>
          <w:rFonts w:eastAsia="Times New Roman"/>
        </w:rPr>
        <w:t xml:space="preserve">kultury osobistej i </w:t>
      </w:r>
      <w:r w:rsidR="00497C38" w:rsidRPr="00826A20">
        <w:rPr>
          <w:rFonts w:eastAsia="Times New Roman"/>
        </w:rPr>
        <w:t>przestrzegania norm społecznych</w:t>
      </w:r>
      <w:r w:rsidRPr="00826A20">
        <w:rPr>
          <w:rFonts w:eastAsia="Times New Roman"/>
        </w:rPr>
        <w:t xml:space="preserve">), których deficyt </w:t>
      </w:r>
      <w:r w:rsidR="00EF45E0" w:rsidRPr="00826A20">
        <w:rPr>
          <w:rFonts w:eastAsia="Times New Roman"/>
        </w:rPr>
        <w:t xml:space="preserve">upośledza edukację medialną </w:t>
      </w:r>
      <w:r w:rsidRPr="00826A20">
        <w:rPr>
          <w:rFonts w:eastAsia="Times New Roman"/>
        </w:rPr>
        <w:t xml:space="preserve">we współczesnym świecie </w:t>
      </w:r>
      <w:r w:rsidR="00EF45E0" w:rsidRPr="00826A20">
        <w:rPr>
          <w:rFonts w:eastAsia="Times New Roman"/>
        </w:rPr>
        <w:t xml:space="preserve">i utrudnia jej prowadzenie </w:t>
      </w:r>
      <w:r w:rsidR="00B70B37" w:rsidRPr="00826A20">
        <w:rPr>
          <w:rFonts w:eastAsia="Times New Roman"/>
        </w:rPr>
        <w:t>na wszystkich etapach</w:t>
      </w:r>
      <w:r w:rsidR="00EF45E0" w:rsidRPr="00826A20">
        <w:rPr>
          <w:rFonts w:eastAsia="Times New Roman"/>
        </w:rPr>
        <w:t xml:space="preserve"> tego procesu</w:t>
      </w:r>
      <w:r w:rsidR="00EA6601" w:rsidRPr="00826A20">
        <w:rPr>
          <w:rFonts w:eastAsia="Times New Roman"/>
        </w:rPr>
        <w:t>;</w:t>
      </w:r>
    </w:p>
    <w:p w:rsidR="00EA6601" w:rsidRPr="00826A20" w:rsidRDefault="00270EEA" w:rsidP="00826A20">
      <w:pPr>
        <w:pStyle w:val="Akapitzlist"/>
        <w:numPr>
          <w:ilvl w:val="0"/>
          <w:numId w:val="6"/>
        </w:numPr>
        <w:spacing w:after="120" w:line="23" w:lineRule="atLeast"/>
        <w:jc w:val="both"/>
        <w:rPr>
          <w:rFonts w:eastAsia="Times New Roman"/>
        </w:rPr>
      </w:pPr>
      <w:r w:rsidRPr="00826A20">
        <w:rPr>
          <w:rFonts w:eastAsia="Times New Roman"/>
        </w:rPr>
        <w:t>zaufani</w:t>
      </w:r>
      <w:r w:rsidR="00F96ECE" w:rsidRPr="00826A20">
        <w:rPr>
          <w:rFonts w:eastAsia="Times New Roman"/>
        </w:rPr>
        <w:t>e</w:t>
      </w:r>
      <w:r w:rsidRPr="00826A20">
        <w:rPr>
          <w:rFonts w:eastAsia="Times New Roman"/>
        </w:rPr>
        <w:t xml:space="preserve"> do mediów</w:t>
      </w:r>
      <w:r w:rsidR="008D0E3D" w:rsidRPr="00826A20">
        <w:rPr>
          <w:rFonts w:eastAsia="Times New Roman"/>
        </w:rPr>
        <w:t xml:space="preserve">: jak </w:t>
      </w:r>
      <w:r w:rsidR="00F96ECE" w:rsidRPr="00826A20">
        <w:rPr>
          <w:rFonts w:eastAsia="Times New Roman"/>
        </w:rPr>
        <w:t xml:space="preserve">je </w:t>
      </w:r>
      <w:r w:rsidR="008D0E3D" w:rsidRPr="00826A20">
        <w:rPr>
          <w:rFonts w:eastAsia="Times New Roman"/>
        </w:rPr>
        <w:t>budować</w:t>
      </w:r>
      <w:r w:rsidR="00EF45E0" w:rsidRPr="00826A20">
        <w:rPr>
          <w:rFonts w:eastAsia="Times New Roman"/>
        </w:rPr>
        <w:t xml:space="preserve"> (odbudowywać)</w:t>
      </w:r>
      <w:r w:rsidR="008D0E3D" w:rsidRPr="00826A20">
        <w:rPr>
          <w:rFonts w:eastAsia="Times New Roman"/>
        </w:rPr>
        <w:t xml:space="preserve"> i </w:t>
      </w:r>
      <w:r w:rsidR="00F96ECE" w:rsidRPr="00826A20">
        <w:rPr>
          <w:rFonts w:eastAsia="Times New Roman"/>
        </w:rPr>
        <w:t>jaki</w:t>
      </w:r>
      <w:r w:rsidR="00EF45E0" w:rsidRPr="00826A20">
        <w:rPr>
          <w:rFonts w:eastAsia="Times New Roman"/>
        </w:rPr>
        <w:t xml:space="preserve">ej wiedzy, kompetencji i postaw </w:t>
      </w:r>
      <w:r w:rsidR="008D0E3D" w:rsidRPr="00826A20">
        <w:rPr>
          <w:rFonts w:eastAsia="Times New Roman"/>
        </w:rPr>
        <w:t>wymaga to od twórców i odbiorców</w:t>
      </w:r>
      <w:r w:rsidR="00EF45E0" w:rsidRPr="00826A20">
        <w:rPr>
          <w:rFonts w:eastAsia="Times New Roman"/>
        </w:rPr>
        <w:t xml:space="preserve"> mediów</w:t>
      </w:r>
      <w:r w:rsidR="008D0E3D" w:rsidRPr="00826A20">
        <w:rPr>
          <w:rFonts w:eastAsia="Times New Roman"/>
        </w:rPr>
        <w:t>?;</w:t>
      </w:r>
    </w:p>
    <w:p w:rsidR="00EA6601" w:rsidRPr="00826A20" w:rsidRDefault="00EA6601" w:rsidP="00826A20">
      <w:pPr>
        <w:pStyle w:val="Akapitzlist"/>
        <w:numPr>
          <w:ilvl w:val="0"/>
          <w:numId w:val="6"/>
        </w:numPr>
        <w:spacing w:after="120" w:line="23" w:lineRule="atLeast"/>
        <w:jc w:val="both"/>
        <w:rPr>
          <w:rFonts w:eastAsia="Times New Roman"/>
        </w:rPr>
      </w:pPr>
      <w:r w:rsidRPr="00826A20">
        <w:rPr>
          <w:rFonts w:eastAsia="Times New Roman"/>
        </w:rPr>
        <w:t>radykal</w:t>
      </w:r>
      <w:r w:rsidR="00F96ECE" w:rsidRPr="00826A20">
        <w:rPr>
          <w:rFonts w:eastAsia="Times New Roman"/>
        </w:rPr>
        <w:t xml:space="preserve">izacja treści medialnych </w:t>
      </w:r>
      <w:r w:rsidR="00780E6A" w:rsidRPr="00826A20">
        <w:rPr>
          <w:rFonts w:eastAsia="Times New Roman"/>
        </w:rPr>
        <w:t xml:space="preserve">i </w:t>
      </w:r>
      <w:r w:rsidR="00F96ECE" w:rsidRPr="00826A20">
        <w:rPr>
          <w:rFonts w:eastAsia="Times New Roman"/>
        </w:rPr>
        <w:t>rosnąca popularność</w:t>
      </w:r>
      <w:r w:rsidR="00EF45E0" w:rsidRPr="00826A20">
        <w:rPr>
          <w:rFonts w:eastAsia="Times New Roman"/>
        </w:rPr>
        <w:t xml:space="preserve"> takich treści</w:t>
      </w:r>
      <w:r w:rsidR="00F96ECE" w:rsidRPr="00826A20">
        <w:rPr>
          <w:rFonts w:eastAsia="Times New Roman"/>
        </w:rPr>
        <w:t xml:space="preserve">: </w:t>
      </w:r>
      <w:r w:rsidR="008D0E3D" w:rsidRPr="00826A20">
        <w:rPr>
          <w:rFonts w:eastAsia="Times New Roman"/>
        </w:rPr>
        <w:t>jak s</w:t>
      </w:r>
      <w:r w:rsidR="00EF45E0" w:rsidRPr="00826A20">
        <w:rPr>
          <w:rFonts w:eastAsia="Times New Roman"/>
        </w:rPr>
        <w:t>ię z tym mierzyć</w:t>
      </w:r>
      <w:r w:rsidR="008D0E3D" w:rsidRPr="00826A20">
        <w:rPr>
          <w:rFonts w:eastAsia="Times New Roman"/>
        </w:rPr>
        <w:t>?</w:t>
      </w:r>
      <w:r w:rsidRPr="00826A20">
        <w:rPr>
          <w:rFonts w:eastAsia="Times New Roman"/>
        </w:rPr>
        <w:t>;</w:t>
      </w:r>
      <w:r w:rsidR="00780E6A" w:rsidRPr="00826A20">
        <w:rPr>
          <w:rFonts w:eastAsia="Times New Roman"/>
        </w:rPr>
        <w:t xml:space="preserve"> </w:t>
      </w:r>
    </w:p>
    <w:p w:rsidR="00780E6A" w:rsidRPr="00826A20" w:rsidRDefault="00270EEA" w:rsidP="00826A20">
      <w:pPr>
        <w:pStyle w:val="Akapitzlist"/>
        <w:numPr>
          <w:ilvl w:val="0"/>
          <w:numId w:val="6"/>
        </w:numPr>
        <w:spacing w:after="120" w:line="23" w:lineRule="atLeast"/>
        <w:jc w:val="both"/>
        <w:rPr>
          <w:rFonts w:eastAsia="Times New Roman"/>
        </w:rPr>
      </w:pPr>
      <w:r w:rsidRPr="00826A20">
        <w:rPr>
          <w:rFonts w:eastAsia="Times New Roman"/>
        </w:rPr>
        <w:t>propaganda</w:t>
      </w:r>
      <w:r w:rsidR="00F96ECE" w:rsidRPr="00826A20">
        <w:rPr>
          <w:rFonts w:eastAsia="Times New Roman"/>
        </w:rPr>
        <w:t xml:space="preserve">: </w:t>
      </w:r>
      <w:r w:rsidR="00B73EE5" w:rsidRPr="00826A20">
        <w:rPr>
          <w:rFonts w:eastAsia="Times New Roman"/>
        </w:rPr>
        <w:t>jak ją rozpoznawać i jak budować odporność na jej oddziaływanie</w:t>
      </w:r>
      <w:r w:rsidR="008D0E3D" w:rsidRPr="00826A20">
        <w:rPr>
          <w:rFonts w:eastAsia="Times New Roman"/>
        </w:rPr>
        <w:t>?</w:t>
      </w:r>
      <w:r w:rsidRPr="00826A20">
        <w:rPr>
          <w:rFonts w:eastAsia="Times New Roman"/>
        </w:rPr>
        <w:t xml:space="preserve"> </w:t>
      </w:r>
    </w:p>
    <w:p w:rsidR="00F96ECE" w:rsidRPr="00826A20" w:rsidRDefault="00F96ECE" w:rsidP="00826A20">
      <w:pPr>
        <w:pStyle w:val="Akapitzlist"/>
        <w:spacing w:after="120" w:line="23" w:lineRule="atLeast"/>
        <w:jc w:val="both"/>
        <w:rPr>
          <w:rFonts w:eastAsia="Times New Roman"/>
        </w:rPr>
      </w:pPr>
    </w:p>
    <w:p w:rsidR="00726360" w:rsidRPr="00826A20" w:rsidRDefault="00726360" w:rsidP="00826A20">
      <w:pPr>
        <w:spacing w:after="120" w:line="23" w:lineRule="atLeast"/>
        <w:jc w:val="both"/>
        <w:rPr>
          <w:rFonts w:asciiTheme="minorHAnsi" w:eastAsia="Times New Roman" w:hAnsiTheme="minorHAnsi"/>
          <w:b/>
          <w:sz w:val="22"/>
          <w:szCs w:val="22"/>
        </w:rPr>
      </w:pPr>
      <w:r w:rsidRPr="00826A20">
        <w:rPr>
          <w:rFonts w:asciiTheme="minorHAnsi" w:eastAsia="Times New Roman" w:hAnsiTheme="minorHAnsi"/>
          <w:b/>
          <w:sz w:val="22"/>
          <w:szCs w:val="22"/>
        </w:rPr>
        <w:t>Przykłady dobrych praktyk/</w:t>
      </w:r>
      <w:r w:rsidR="007D4CB6" w:rsidRPr="00826A20">
        <w:rPr>
          <w:rFonts w:asciiTheme="minorHAnsi" w:eastAsia="Times New Roman" w:hAnsiTheme="minorHAnsi"/>
          <w:b/>
          <w:sz w:val="22"/>
          <w:szCs w:val="22"/>
        </w:rPr>
        <w:t>prezentowanych</w:t>
      </w:r>
      <w:r w:rsidR="002E7906" w:rsidRPr="00826A20">
        <w:rPr>
          <w:rFonts w:asciiTheme="minorHAnsi" w:eastAsia="Times New Roman" w:hAnsiTheme="minorHAnsi"/>
          <w:b/>
          <w:sz w:val="22"/>
          <w:szCs w:val="22"/>
        </w:rPr>
        <w:t xml:space="preserve"> </w:t>
      </w:r>
      <w:r w:rsidRPr="00826A20">
        <w:rPr>
          <w:rFonts w:asciiTheme="minorHAnsi" w:eastAsia="Times New Roman" w:hAnsiTheme="minorHAnsi"/>
          <w:b/>
          <w:sz w:val="22"/>
          <w:szCs w:val="22"/>
        </w:rPr>
        <w:t xml:space="preserve">badań: </w:t>
      </w:r>
    </w:p>
    <w:p w:rsidR="00EF45E0" w:rsidRPr="00826A20" w:rsidRDefault="00780E6A" w:rsidP="00826A20">
      <w:pPr>
        <w:pStyle w:val="Akapitzlist"/>
        <w:numPr>
          <w:ilvl w:val="0"/>
          <w:numId w:val="8"/>
        </w:numPr>
        <w:spacing w:after="120" w:line="23" w:lineRule="atLeast"/>
        <w:jc w:val="both"/>
        <w:rPr>
          <w:rFonts w:eastAsia="Times New Roman"/>
        </w:rPr>
      </w:pPr>
      <w:r w:rsidRPr="00826A20">
        <w:rPr>
          <w:rFonts w:eastAsia="Times New Roman"/>
        </w:rPr>
        <w:t>Jak młodzież postrzega radykalne treści w Internecie</w:t>
      </w:r>
      <w:r w:rsidR="00EF45E0" w:rsidRPr="00826A20">
        <w:rPr>
          <w:rFonts w:eastAsia="Times New Roman"/>
        </w:rPr>
        <w:t xml:space="preserve">? </w:t>
      </w:r>
    </w:p>
    <w:p w:rsidR="00EF45E0" w:rsidRPr="00826A20" w:rsidRDefault="00EA6601" w:rsidP="00826A20">
      <w:pPr>
        <w:pStyle w:val="Akapitzlist"/>
        <w:numPr>
          <w:ilvl w:val="0"/>
          <w:numId w:val="10"/>
        </w:numPr>
        <w:spacing w:after="120" w:line="23" w:lineRule="atLeast"/>
        <w:jc w:val="both"/>
        <w:rPr>
          <w:rFonts w:eastAsia="Times New Roman"/>
        </w:rPr>
      </w:pPr>
      <w:r w:rsidRPr="00826A20">
        <w:rPr>
          <w:rFonts w:eastAsia="Times New Roman"/>
        </w:rPr>
        <w:t xml:space="preserve">wstępne </w:t>
      </w:r>
      <w:hyperlink r:id="rId9" w:history="1">
        <w:r w:rsidRPr="00826A20">
          <w:rPr>
            <w:rStyle w:val="Hipercze"/>
            <w:rFonts w:eastAsia="Times New Roman"/>
          </w:rPr>
          <w:t>wy</w:t>
        </w:r>
        <w:r w:rsidR="00B70B37" w:rsidRPr="00826A20">
          <w:rPr>
            <w:rStyle w:val="Hipercze"/>
            <w:rFonts w:eastAsia="Times New Roman"/>
          </w:rPr>
          <w:t>niki badania</w:t>
        </w:r>
      </w:hyperlink>
      <w:r w:rsidR="00EF45E0" w:rsidRPr="00826A20">
        <w:rPr>
          <w:rFonts w:eastAsia="Times New Roman"/>
        </w:rPr>
        <w:t xml:space="preserve"> omówione przez A. </w:t>
      </w:r>
      <w:proofErr w:type="spellStart"/>
      <w:r w:rsidR="00EF45E0" w:rsidRPr="00826A20">
        <w:rPr>
          <w:rFonts w:eastAsia="Times New Roman"/>
        </w:rPr>
        <w:t>Grizzle</w:t>
      </w:r>
      <w:proofErr w:type="spellEnd"/>
      <w:r w:rsidR="00EF45E0" w:rsidRPr="00826A20">
        <w:rPr>
          <w:rFonts w:eastAsia="Times New Roman"/>
        </w:rPr>
        <w:t xml:space="preserve"> z UNESCO; </w:t>
      </w:r>
    </w:p>
    <w:p w:rsidR="00912A53" w:rsidRPr="00826A20" w:rsidRDefault="00912A53" w:rsidP="00826A20">
      <w:pPr>
        <w:pStyle w:val="Akapitzlist"/>
        <w:numPr>
          <w:ilvl w:val="0"/>
          <w:numId w:val="10"/>
        </w:numPr>
        <w:spacing w:after="120" w:line="23" w:lineRule="atLeast"/>
        <w:jc w:val="both"/>
        <w:rPr>
          <w:rFonts w:eastAsia="Times New Roman"/>
        </w:rPr>
      </w:pPr>
      <w:r w:rsidRPr="00826A20">
        <w:rPr>
          <w:rFonts w:eastAsia="Times New Roman"/>
        </w:rPr>
        <w:t xml:space="preserve">ekstremizm jest wyjątkowo odporny na fakty, wchodzenie w polemikę z takimi treściami jest </w:t>
      </w:r>
      <w:r w:rsidR="00EF45E0" w:rsidRPr="00826A20">
        <w:rPr>
          <w:rFonts w:eastAsia="Times New Roman"/>
        </w:rPr>
        <w:t xml:space="preserve">często </w:t>
      </w:r>
      <w:proofErr w:type="spellStart"/>
      <w:r w:rsidRPr="00826A20">
        <w:rPr>
          <w:rFonts w:eastAsia="Times New Roman"/>
        </w:rPr>
        <w:t>kontrpoduktywne</w:t>
      </w:r>
      <w:proofErr w:type="spellEnd"/>
      <w:r w:rsidRPr="00826A20">
        <w:rPr>
          <w:rFonts w:eastAsia="Times New Roman"/>
        </w:rPr>
        <w:t>;</w:t>
      </w:r>
      <w:r w:rsidR="00497C38" w:rsidRPr="00826A20">
        <w:rPr>
          <w:rFonts w:eastAsia="Times New Roman"/>
        </w:rPr>
        <w:t xml:space="preserve"> </w:t>
      </w:r>
      <w:r w:rsidR="00EF45E0" w:rsidRPr="00826A20">
        <w:rPr>
          <w:rFonts w:eastAsia="Times New Roman"/>
          <w:i/>
        </w:rPr>
        <w:t xml:space="preserve">media and </w:t>
      </w:r>
      <w:proofErr w:type="spellStart"/>
      <w:r w:rsidR="00EF45E0" w:rsidRPr="00826A20">
        <w:rPr>
          <w:rFonts w:eastAsia="Times New Roman"/>
          <w:i/>
        </w:rPr>
        <w:t>information</w:t>
      </w:r>
      <w:proofErr w:type="spellEnd"/>
      <w:r w:rsidR="00EF45E0" w:rsidRPr="00826A20">
        <w:rPr>
          <w:rFonts w:eastAsia="Times New Roman"/>
          <w:i/>
        </w:rPr>
        <w:t xml:space="preserve"> </w:t>
      </w:r>
      <w:proofErr w:type="spellStart"/>
      <w:r w:rsidR="00EF45E0" w:rsidRPr="00826A20">
        <w:rPr>
          <w:rFonts w:eastAsia="Times New Roman"/>
          <w:i/>
        </w:rPr>
        <w:t>literacy</w:t>
      </w:r>
      <w:proofErr w:type="spellEnd"/>
      <w:r w:rsidR="00EF45E0" w:rsidRPr="00826A20">
        <w:rPr>
          <w:rFonts w:eastAsia="Times New Roman"/>
        </w:rPr>
        <w:t xml:space="preserve"> </w:t>
      </w:r>
      <w:r w:rsidR="00497C38" w:rsidRPr="00826A20">
        <w:rPr>
          <w:rFonts w:eastAsia="Times New Roman"/>
        </w:rPr>
        <w:t xml:space="preserve">pozwala zmienić perspektywę: zmienić to, co widzimy i zobaczyć to, co zmieniliśmy;   </w:t>
      </w:r>
    </w:p>
    <w:p w:rsidR="00EF45E0" w:rsidRPr="00826A20" w:rsidRDefault="00912A53" w:rsidP="00826A20">
      <w:pPr>
        <w:pStyle w:val="Akapitzlist"/>
        <w:numPr>
          <w:ilvl w:val="0"/>
          <w:numId w:val="8"/>
        </w:numPr>
        <w:spacing w:after="120" w:line="23" w:lineRule="atLeast"/>
        <w:jc w:val="both"/>
        <w:rPr>
          <w:rFonts w:eastAsia="Times New Roman"/>
        </w:rPr>
      </w:pPr>
      <w:r w:rsidRPr="00826A20">
        <w:rPr>
          <w:rFonts w:eastAsia="Times New Roman"/>
          <w:lang w:val="en-US"/>
        </w:rPr>
        <w:t xml:space="preserve">Media Education Lab: </w:t>
      </w:r>
      <w:proofErr w:type="spellStart"/>
      <w:r w:rsidRPr="00826A20">
        <w:rPr>
          <w:rFonts w:eastAsia="Times New Roman"/>
          <w:lang w:val="en-US"/>
        </w:rPr>
        <w:t>projekt</w:t>
      </w:r>
      <w:proofErr w:type="spellEnd"/>
      <w:r w:rsidRPr="00826A20">
        <w:rPr>
          <w:rFonts w:eastAsia="Times New Roman"/>
          <w:lang w:val="en-US"/>
        </w:rPr>
        <w:t xml:space="preserve"> </w:t>
      </w:r>
      <w:r w:rsidRPr="00826A20">
        <w:rPr>
          <w:rFonts w:eastAsia="Times New Roman"/>
          <w:i/>
          <w:lang w:val="en-US"/>
        </w:rPr>
        <w:t>Mind over Media</w:t>
      </w:r>
      <w:r w:rsidR="00A763BC" w:rsidRPr="00826A20">
        <w:rPr>
          <w:rFonts w:eastAsia="Times New Roman"/>
          <w:i/>
          <w:lang w:val="en-US"/>
        </w:rPr>
        <w:t>. Analyzing co</w:t>
      </w:r>
      <w:r w:rsidRPr="00826A20">
        <w:rPr>
          <w:rFonts w:eastAsia="Times New Roman"/>
          <w:i/>
          <w:lang w:val="en-US"/>
        </w:rPr>
        <w:t xml:space="preserve">ntemporary </w:t>
      </w:r>
      <w:proofErr w:type="spellStart"/>
      <w:r w:rsidRPr="00826A20">
        <w:rPr>
          <w:rFonts w:eastAsia="Times New Roman"/>
          <w:i/>
          <w:lang w:val="en-US"/>
        </w:rPr>
        <w:t>propoaganda</w:t>
      </w:r>
      <w:proofErr w:type="spellEnd"/>
      <w:r w:rsidRPr="00826A20">
        <w:rPr>
          <w:rFonts w:eastAsia="Times New Roman"/>
          <w:lang w:val="en-US"/>
        </w:rPr>
        <w:t xml:space="preserve">. </w:t>
      </w:r>
      <w:r w:rsidRPr="00826A20">
        <w:rPr>
          <w:rFonts w:eastAsia="Times New Roman"/>
        </w:rPr>
        <w:t>Co charakteryzuje propagandę</w:t>
      </w:r>
      <w:r w:rsidR="00EF45E0" w:rsidRPr="00826A20">
        <w:rPr>
          <w:rFonts w:eastAsia="Times New Roman"/>
        </w:rPr>
        <w:t xml:space="preserve"> i jak </w:t>
      </w:r>
      <w:r w:rsidRPr="00826A20">
        <w:rPr>
          <w:rFonts w:eastAsia="Times New Roman"/>
        </w:rPr>
        <w:t>ją rozpoznać</w:t>
      </w:r>
      <w:r w:rsidR="00EF45E0" w:rsidRPr="00826A20">
        <w:rPr>
          <w:rFonts w:eastAsia="Times New Roman"/>
        </w:rPr>
        <w:t xml:space="preserve">? - </w:t>
      </w:r>
      <w:r w:rsidRPr="00826A20">
        <w:rPr>
          <w:rFonts w:eastAsia="Times New Roman"/>
        </w:rPr>
        <w:t>wywołuje silne emocje, odpowiada na potrzeby odbiorców, upraszcza informac</w:t>
      </w:r>
      <w:r w:rsidR="00EF45E0" w:rsidRPr="00826A20">
        <w:rPr>
          <w:rFonts w:eastAsia="Times New Roman"/>
        </w:rPr>
        <w:t xml:space="preserve">je i pojęcia, atakuje oponentów. Łatwiej jest uprawiać propagandę w społeczeństwie o niskim poziomie kompetencji medialnych i informacyjnych (na ogół im bardziej </w:t>
      </w:r>
      <w:proofErr w:type="spellStart"/>
      <w:r w:rsidR="00EF45E0" w:rsidRPr="00826A20">
        <w:rPr>
          <w:rFonts w:eastAsia="Times New Roman"/>
          <w:i/>
        </w:rPr>
        <w:t>illetrate</w:t>
      </w:r>
      <w:proofErr w:type="spellEnd"/>
      <w:r w:rsidR="00EF45E0" w:rsidRPr="00826A20">
        <w:rPr>
          <w:rFonts w:eastAsia="Times New Roman"/>
        </w:rPr>
        <w:t xml:space="preserve"> jest dana społeczność</w:t>
      </w:r>
      <w:r w:rsidR="00EF45E0" w:rsidRPr="00826A20">
        <w:rPr>
          <w:rFonts w:eastAsia="Times New Roman"/>
          <w:i/>
        </w:rPr>
        <w:t xml:space="preserve">, </w:t>
      </w:r>
      <w:r w:rsidR="00EF45E0" w:rsidRPr="00826A20">
        <w:rPr>
          <w:rFonts w:eastAsia="Times New Roman"/>
        </w:rPr>
        <w:t xml:space="preserve">tym bardziej jest ona podatna na propagandę);   </w:t>
      </w:r>
    </w:p>
    <w:p w:rsidR="00EA6601" w:rsidRPr="00826A20" w:rsidRDefault="00912A53" w:rsidP="00826A20">
      <w:pPr>
        <w:pStyle w:val="Akapitzlist"/>
        <w:numPr>
          <w:ilvl w:val="0"/>
          <w:numId w:val="11"/>
        </w:numPr>
        <w:spacing w:after="120" w:line="23" w:lineRule="atLeast"/>
        <w:jc w:val="both"/>
        <w:rPr>
          <w:rFonts w:eastAsia="Times New Roman"/>
        </w:rPr>
      </w:pPr>
      <w:r w:rsidRPr="00826A20">
        <w:rPr>
          <w:rFonts w:eastAsia="Times New Roman"/>
        </w:rPr>
        <w:t>narzędzie do analizy</w:t>
      </w:r>
      <w:r w:rsidR="00EF45E0" w:rsidRPr="00826A20">
        <w:rPr>
          <w:rFonts w:eastAsia="Times New Roman"/>
        </w:rPr>
        <w:t xml:space="preserve"> propagandy</w:t>
      </w:r>
      <w:r w:rsidRPr="00826A20">
        <w:rPr>
          <w:rFonts w:eastAsia="Times New Roman"/>
        </w:rPr>
        <w:t xml:space="preserve">: </w:t>
      </w:r>
      <w:hyperlink r:id="rId10" w:history="1">
        <w:r w:rsidRPr="00826A20">
          <w:rPr>
            <w:rStyle w:val="Hipercze"/>
            <w:rFonts w:eastAsia="Times New Roman"/>
          </w:rPr>
          <w:t>www.mindovermedia.tv</w:t>
        </w:r>
      </w:hyperlink>
      <w:r w:rsidR="00A763BC" w:rsidRPr="00826A20">
        <w:rPr>
          <w:rFonts w:eastAsia="Times New Roman"/>
        </w:rPr>
        <w:t xml:space="preserve">; </w:t>
      </w:r>
    </w:p>
    <w:p w:rsidR="00F42D78" w:rsidRPr="00826A20" w:rsidRDefault="00F42D78" w:rsidP="00826A20">
      <w:pPr>
        <w:pStyle w:val="Akapitzlist"/>
        <w:numPr>
          <w:ilvl w:val="0"/>
          <w:numId w:val="11"/>
        </w:numPr>
        <w:spacing w:after="120" w:line="23" w:lineRule="atLeast"/>
        <w:jc w:val="both"/>
        <w:rPr>
          <w:rFonts w:eastAsia="Times New Roman"/>
        </w:rPr>
      </w:pPr>
      <w:r w:rsidRPr="00826A20">
        <w:rPr>
          <w:rFonts w:eastAsia="Times New Roman"/>
        </w:rPr>
        <w:t xml:space="preserve">patrz też </w:t>
      </w:r>
      <w:hyperlink r:id="rId11" w:history="1">
        <w:r w:rsidRPr="00826A20">
          <w:rPr>
            <w:rStyle w:val="Hipercze"/>
            <w:rFonts w:eastAsia="Times New Roman"/>
          </w:rPr>
          <w:t>prezentacja</w:t>
        </w:r>
      </w:hyperlink>
      <w:r w:rsidRPr="00826A20">
        <w:rPr>
          <w:rFonts w:eastAsia="Times New Roman"/>
        </w:rPr>
        <w:t xml:space="preserve"> </w:t>
      </w:r>
      <w:proofErr w:type="spellStart"/>
      <w:r w:rsidRPr="00826A20">
        <w:rPr>
          <w:rFonts w:eastAsia="Times New Roman"/>
        </w:rPr>
        <w:t>Renee</w:t>
      </w:r>
      <w:proofErr w:type="spellEnd"/>
      <w:r w:rsidRPr="00826A20">
        <w:rPr>
          <w:rFonts w:eastAsia="Times New Roman"/>
        </w:rPr>
        <w:t xml:space="preserve"> </w:t>
      </w:r>
      <w:proofErr w:type="spellStart"/>
      <w:r w:rsidRPr="00826A20">
        <w:rPr>
          <w:rFonts w:eastAsia="Times New Roman"/>
        </w:rPr>
        <w:t>Hobs</w:t>
      </w:r>
      <w:proofErr w:type="spellEnd"/>
      <w:r w:rsidR="001B02C8">
        <w:rPr>
          <w:rFonts w:eastAsia="Times New Roman"/>
        </w:rPr>
        <w:t>;</w:t>
      </w:r>
      <w:r w:rsidRPr="00826A20">
        <w:rPr>
          <w:rFonts w:eastAsia="Times New Roman"/>
        </w:rPr>
        <w:t xml:space="preserve"> </w:t>
      </w:r>
    </w:p>
    <w:p w:rsidR="00B37E23" w:rsidRPr="00826A20" w:rsidRDefault="00EA6601" w:rsidP="00826A20">
      <w:pPr>
        <w:pStyle w:val="Akapitzlist"/>
        <w:numPr>
          <w:ilvl w:val="0"/>
          <w:numId w:val="7"/>
        </w:numPr>
        <w:spacing w:after="120" w:line="23" w:lineRule="atLeast"/>
        <w:jc w:val="both"/>
        <w:rPr>
          <w:rFonts w:eastAsia="Times New Roman"/>
        </w:rPr>
      </w:pPr>
      <w:r w:rsidRPr="00826A20">
        <w:rPr>
          <w:rFonts w:eastAsia="Times New Roman"/>
        </w:rPr>
        <w:t xml:space="preserve">Czym jest edukacja medialna we współczesnym świecie i jakich typów kompetencji wymaga? </w:t>
      </w:r>
      <w:r w:rsidR="006E2095" w:rsidRPr="00826A20">
        <w:rPr>
          <w:rFonts w:eastAsia="Times New Roman"/>
        </w:rPr>
        <w:t xml:space="preserve">– patrz </w:t>
      </w:r>
      <w:hyperlink r:id="rId12" w:history="1">
        <w:r w:rsidR="006E2095" w:rsidRPr="00826A20">
          <w:rPr>
            <w:rStyle w:val="Hipercze"/>
            <w:rFonts w:eastAsia="Times New Roman"/>
          </w:rPr>
          <w:t>p</w:t>
        </w:r>
        <w:r w:rsidRPr="00826A20">
          <w:rPr>
            <w:rStyle w:val="Hipercze"/>
            <w:rFonts w:eastAsia="Times New Roman"/>
          </w:rPr>
          <w:t>rezentacja</w:t>
        </w:r>
      </w:hyperlink>
      <w:r w:rsidRPr="00826A20">
        <w:rPr>
          <w:rFonts w:eastAsia="Times New Roman"/>
        </w:rPr>
        <w:t xml:space="preserve"> </w:t>
      </w:r>
      <w:proofErr w:type="spellStart"/>
      <w:r w:rsidRPr="00826A20">
        <w:rPr>
          <w:rFonts w:eastAsia="Times New Roman"/>
        </w:rPr>
        <w:t>Diviny</w:t>
      </w:r>
      <w:proofErr w:type="spellEnd"/>
      <w:r w:rsidRPr="00826A20">
        <w:rPr>
          <w:rFonts w:eastAsia="Times New Roman"/>
        </w:rPr>
        <w:t xml:space="preserve"> </w:t>
      </w:r>
      <w:proofErr w:type="spellStart"/>
      <w:r w:rsidR="006E2095" w:rsidRPr="00826A20">
        <w:rPr>
          <w:rFonts w:eastAsia="Times New Roman"/>
        </w:rPr>
        <w:t>Frau</w:t>
      </w:r>
      <w:proofErr w:type="spellEnd"/>
      <w:r w:rsidR="006E2095" w:rsidRPr="00826A20">
        <w:rPr>
          <w:rFonts w:eastAsia="Times New Roman"/>
        </w:rPr>
        <w:t xml:space="preserve"> </w:t>
      </w:r>
      <w:proofErr w:type="spellStart"/>
      <w:r w:rsidR="006E2095" w:rsidRPr="00826A20">
        <w:rPr>
          <w:rFonts w:eastAsia="Times New Roman"/>
        </w:rPr>
        <w:t>Meigs</w:t>
      </w:r>
      <w:proofErr w:type="spellEnd"/>
      <w:r w:rsidR="006E2095" w:rsidRPr="00826A20">
        <w:rPr>
          <w:rFonts w:eastAsia="Times New Roman"/>
        </w:rPr>
        <w:t>;</w:t>
      </w:r>
      <w:r w:rsidR="00780E6A" w:rsidRPr="00826A20">
        <w:rPr>
          <w:rFonts w:eastAsia="Times New Roman"/>
        </w:rPr>
        <w:t xml:space="preserve"> </w:t>
      </w:r>
    </w:p>
    <w:p w:rsidR="002C7BC5" w:rsidRPr="00826A20" w:rsidRDefault="00F96ECE" w:rsidP="00826A20">
      <w:pPr>
        <w:pStyle w:val="Akapitzlist"/>
        <w:numPr>
          <w:ilvl w:val="0"/>
          <w:numId w:val="7"/>
        </w:numPr>
        <w:spacing w:after="120" w:line="23" w:lineRule="atLeast"/>
        <w:jc w:val="both"/>
        <w:rPr>
          <w:rFonts w:eastAsia="Times New Roman"/>
        </w:rPr>
      </w:pPr>
      <w:r w:rsidRPr="00826A20">
        <w:rPr>
          <w:rFonts w:eastAsia="Times New Roman"/>
        </w:rPr>
        <w:t>Jak</w:t>
      </w:r>
      <w:r w:rsidR="00B70B37" w:rsidRPr="00826A20">
        <w:rPr>
          <w:rFonts w:eastAsia="Times New Roman"/>
        </w:rPr>
        <w:t>ą</w:t>
      </w:r>
      <w:r w:rsidRPr="00826A20">
        <w:rPr>
          <w:rFonts w:eastAsia="Times New Roman"/>
        </w:rPr>
        <w:t xml:space="preserve"> rolę </w:t>
      </w:r>
      <w:r w:rsidR="00B70B37" w:rsidRPr="00826A20">
        <w:rPr>
          <w:rFonts w:eastAsia="Times New Roman"/>
        </w:rPr>
        <w:t xml:space="preserve">powinni pełnić bibliotekarze i biblioteki w dzisiejszym, </w:t>
      </w:r>
      <w:proofErr w:type="spellStart"/>
      <w:r w:rsidR="00B70B37" w:rsidRPr="00826A20">
        <w:rPr>
          <w:rFonts w:eastAsia="Times New Roman"/>
        </w:rPr>
        <w:t>zmediatyzowanym</w:t>
      </w:r>
      <w:proofErr w:type="spellEnd"/>
      <w:r w:rsidR="00B70B37" w:rsidRPr="00826A20">
        <w:rPr>
          <w:rFonts w:eastAsia="Times New Roman"/>
        </w:rPr>
        <w:t xml:space="preserve"> świecie</w:t>
      </w:r>
      <w:r w:rsidR="001B02C8">
        <w:rPr>
          <w:rFonts w:eastAsia="Times New Roman"/>
        </w:rPr>
        <w:t>?</w:t>
      </w:r>
      <w:r w:rsidR="00B70B37" w:rsidRPr="00826A20">
        <w:rPr>
          <w:rFonts w:eastAsia="Times New Roman"/>
        </w:rPr>
        <w:t xml:space="preserve"> (</w:t>
      </w:r>
      <w:r w:rsidR="006E2095" w:rsidRPr="00826A20">
        <w:rPr>
          <w:rFonts w:eastAsia="Times New Roman"/>
        </w:rPr>
        <w:t xml:space="preserve">m.in. rola </w:t>
      </w:r>
      <w:proofErr w:type="spellStart"/>
      <w:r w:rsidR="00B70B37" w:rsidRPr="00826A20">
        <w:rPr>
          <w:rFonts w:eastAsia="Times New Roman"/>
        </w:rPr>
        <w:t>medialabów</w:t>
      </w:r>
      <w:proofErr w:type="spellEnd"/>
      <w:r w:rsidR="00B70B37" w:rsidRPr="00826A20">
        <w:rPr>
          <w:rFonts w:eastAsia="Times New Roman"/>
        </w:rPr>
        <w:t xml:space="preserve"> i przewodników po świecie</w:t>
      </w:r>
      <w:r w:rsidR="001B02C8" w:rsidRPr="001B02C8">
        <w:rPr>
          <w:rFonts w:eastAsia="Times New Roman"/>
        </w:rPr>
        <w:t xml:space="preserve"> </w:t>
      </w:r>
      <w:r w:rsidR="001B02C8" w:rsidRPr="00826A20">
        <w:rPr>
          <w:rFonts w:eastAsia="Times New Roman"/>
        </w:rPr>
        <w:t>cyfrowym</w:t>
      </w:r>
      <w:r w:rsidR="00B70B37" w:rsidRPr="00826A20">
        <w:rPr>
          <w:rFonts w:eastAsia="Times New Roman"/>
        </w:rPr>
        <w:t>)</w:t>
      </w:r>
      <w:r w:rsidR="00D83A08" w:rsidRPr="00826A20">
        <w:rPr>
          <w:rFonts w:eastAsia="Times New Roman"/>
        </w:rPr>
        <w:t xml:space="preserve">. Przykład działań na rzecz edukacji informacyjnej </w:t>
      </w:r>
      <w:hyperlink r:id="rId13" w:history="1">
        <w:r w:rsidR="00D83A08" w:rsidRPr="00826A20">
          <w:rPr>
            <w:rStyle w:val="Hipercze"/>
            <w:rFonts w:eastAsia="Times New Roman"/>
          </w:rPr>
          <w:t>EBLIDA</w:t>
        </w:r>
      </w:hyperlink>
      <w:r w:rsidR="00D83A08" w:rsidRPr="00826A20">
        <w:rPr>
          <w:rFonts w:eastAsia="Times New Roman"/>
        </w:rPr>
        <w:t xml:space="preserve"> (</w:t>
      </w:r>
      <w:proofErr w:type="spellStart"/>
      <w:r w:rsidR="00D83A08" w:rsidRPr="00826A20">
        <w:rPr>
          <w:rFonts w:eastAsia="Times New Roman"/>
          <w:i/>
        </w:rPr>
        <w:t>European</w:t>
      </w:r>
      <w:proofErr w:type="spellEnd"/>
      <w:r w:rsidR="00D83A08" w:rsidRPr="00826A20">
        <w:rPr>
          <w:rFonts w:eastAsia="Times New Roman"/>
          <w:i/>
        </w:rPr>
        <w:t xml:space="preserve"> </w:t>
      </w:r>
      <w:proofErr w:type="spellStart"/>
      <w:r w:rsidR="00D83A08" w:rsidRPr="00826A20">
        <w:rPr>
          <w:rFonts w:eastAsia="Times New Roman"/>
          <w:i/>
        </w:rPr>
        <w:t>Bureau</w:t>
      </w:r>
      <w:proofErr w:type="spellEnd"/>
      <w:r w:rsidR="00D83A08" w:rsidRPr="00826A20">
        <w:rPr>
          <w:rFonts w:eastAsia="Times New Roman"/>
          <w:i/>
        </w:rPr>
        <w:t xml:space="preserve"> of Library, Information and </w:t>
      </w:r>
      <w:proofErr w:type="spellStart"/>
      <w:r w:rsidR="00D83A08" w:rsidRPr="00826A20">
        <w:rPr>
          <w:rFonts w:eastAsia="Times New Roman"/>
          <w:i/>
        </w:rPr>
        <w:t>Documentation</w:t>
      </w:r>
      <w:proofErr w:type="spellEnd"/>
      <w:r w:rsidR="00D83A08" w:rsidRPr="00826A20">
        <w:rPr>
          <w:rFonts w:eastAsia="Times New Roman"/>
          <w:i/>
        </w:rPr>
        <w:t xml:space="preserve"> </w:t>
      </w:r>
      <w:proofErr w:type="spellStart"/>
      <w:r w:rsidR="00D83A08" w:rsidRPr="00826A20">
        <w:rPr>
          <w:rFonts w:eastAsia="Times New Roman"/>
          <w:i/>
        </w:rPr>
        <w:t>Associations</w:t>
      </w:r>
      <w:proofErr w:type="spellEnd"/>
      <w:r w:rsidR="00D83A08" w:rsidRPr="00826A20">
        <w:rPr>
          <w:rFonts w:eastAsia="Times New Roman"/>
          <w:i/>
        </w:rPr>
        <w:t>)</w:t>
      </w:r>
      <w:r w:rsidR="00D83A08" w:rsidRPr="00826A20">
        <w:rPr>
          <w:rFonts w:eastAsia="Times New Roman"/>
        </w:rPr>
        <w:t xml:space="preserve"> </w:t>
      </w:r>
      <w:r w:rsidR="00B70B37" w:rsidRPr="00826A20">
        <w:rPr>
          <w:rFonts w:eastAsia="Times New Roman"/>
        </w:rPr>
        <w:t xml:space="preserve"> </w:t>
      </w:r>
      <w:r w:rsidR="002C7BC5" w:rsidRPr="00826A20">
        <w:rPr>
          <w:rFonts w:eastAsia="Times New Roman"/>
        </w:rPr>
        <w:t xml:space="preserve">oraz </w:t>
      </w:r>
      <w:hyperlink r:id="rId14" w:history="1">
        <w:r w:rsidR="002C7BC5" w:rsidRPr="00826A20">
          <w:rPr>
            <w:rStyle w:val="Hipercze"/>
            <w:rFonts w:eastAsia="Times New Roman"/>
          </w:rPr>
          <w:t>działań IFLA</w:t>
        </w:r>
      </w:hyperlink>
      <w:r w:rsidR="002C7BC5" w:rsidRPr="00826A20">
        <w:rPr>
          <w:rFonts w:eastAsia="Times New Roman"/>
        </w:rPr>
        <w:t xml:space="preserve"> (standardy kompetencji informacyjnych - </w:t>
      </w:r>
    </w:p>
    <w:p w:rsidR="00826A20" w:rsidRPr="00826A20" w:rsidRDefault="00446B74" w:rsidP="00826A20">
      <w:pPr>
        <w:pStyle w:val="Akapitzlist"/>
        <w:spacing w:after="120" w:line="23" w:lineRule="atLeast"/>
        <w:jc w:val="both"/>
        <w:rPr>
          <w:rFonts w:eastAsia="Times New Roman"/>
        </w:rPr>
      </w:pPr>
      <w:hyperlink r:id="rId15" w:history="1">
        <w:r w:rsidR="002C7BC5" w:rsidRPr="00826A20">
          <w:rPr>
            <w:rStyle w:val="Hipercze"/>
            <w:rFonts w:eastAsia="Times New Roman"/>
            <w:bCs/>
          </w:rPr>
          <w:t>www.informationskompetenz.de</w:t>
        </w:r>
      </w:hyperlink>
      <w:r w:rsidR="002C7BC5" w:rsidRPr="00826A20">
        <w:rPr>
          <w:rFonts w:eastAsia="Times New Roman"/>
          <w:bCs/>
        </w:rPr>
        <w:t>)</w:t>
      </w:r>
      <w:r w:rsidR="002C7BC5" w:rsidRPr="00826A20">
        <w:rPr>
          <w:rFonts w:eastAsia="Times New Roman"/>
        </w:rPr>
        <w:t xml:space="preserve">. Patrz też </w:t>
      </w:r>
      <w:hyperlink r:id="rId16" w:history="1">
        <w:r w:rsidR="002C7BC5" w:rsidRPr="00826A20">
          <w:rPr>
            <w:rStyle w:val="Hipercze"/>
            <w:rFonts w:eastAsia="Times New Roman"/>
          </w:rPr>
          <w:t>p</w:t>
        </w:r>
        <w:r w:rsidR="00B70B37" w:rsidRPr="00826A20">
          <w:rPr>
            <w:rStyle w:val="Hipercze"/>
            <w:rFonts w:eastAsia="Times New Roman"/>
          </w:rPr>
          <w:t>rezentacj</w:t>
        </w:r>
        <w:r w:rsidR="00F42D78" w:rsidRPr="00826A20">
          <w:rPr>
            <w:rStyle w:val="Hipercze"/>
            <w:rFonts w:eastAsia="Times New Roman"/>
          </w:rPr>
          <w:t>a</w:t>
        </w:r>
      </w:hyperlink>
      <w:r w:rsidR="00F42D78" w:rsidRPr="00826A20">
        <w:rPr>
          <w:rFonts w:eastAsia="Times New Roman"/>
        </w:rPr>
        <w:t xml:space="preserve"> </w:t>
      </w:r>
      <w:proofErr w:type="spellStart"/>
      <w:r w:rsidR="00F42D78" w:rsidRPr="00826A20">
        <w:rPr>
          <w:rFonts w:eastAsia="Times New Roman"/>
        </w:rPr>
        <w:t>Baiba</w:t>
      </w:r>
      <w:proofErr w:type="spellEnd"/>
      <w:r w:rsidR="00F42D78" w:rsidRPr="00826A20">
        <w:rPr>
          <w:rFonts w:eastAsia="Times New Roman"/>
        </w:rPr>
        <w:t xml:space="preserve"> </w:t>
      </w:r>
      <w:proofErr w:type="spellStart"/>
      <w:r w:rsidR="00F42D78" w:rsidRPr="00826A20">
        <w:rPr>
          <w:rFonts w:eastAsia="Times New Roman"/>
        </w:rPr>
        <w:t>Holma</w:t>
      </w:r>
      <w:proofErr w:type="spellEnd"/>
      <w:r w:rsidR="00B70B37" w:rsidRPr="00826A20">
        <w:rPr>
          <w:rFonts w:eastAsia="Times New Roman"/>
        </w:rPr>
        <w:t xml:space="preserve"> </w:t>
      </w:r>
      <w:r w:rsidR="00826A20" w:rsidRPr="00826A20">
        <w:rPr>
          <w:rFonts w:eastAsia="Times New Roman"/>
        </w:rPr>
        <w:t xml:space="preserve">oraz </w:t>
      </w:r>
      <w:hyperlink r:id="rId17" w:history="1">
        <w:r w:rsidR="00826A20" w:rsidRPr="00826A20">
          <w:rPr>
            <w:rStyle w:val="Hipercze"/>
            <w:rFonts w:eastAsia="Times New Roman"/>
          </w:rPr>
          <w:t>prezentacja</w:t>
        </w:r>
      </w:hyperlink>
      <w:r w:rsidR="001B02C8">
        <w:rPr>
          <w:rFonts w:eastAsia="Times New Roman"/>
        </w:rPr>
        <w:t xml:space="preserve"> </w:t>
      </w:r>
      <w:proofErr w:type="spellStart"/>
      <w:r w:rsidR="001B02C8">
        <w:rPr>
          <w:rFonts w:eastAsia="Times New Roman"/>
        </w:rPr>
        <w:t>Gu</w:t>
      </w:r>
      <w:r w:rsidR="00826A20" w:rsidRPr="00826A20">
        <w:rPr>
          <w:rFonts w:eastAsia="Times New Roman"/>
        </w:rPr>
        <w:t>na</w:t>
      </w:r>
      <w:proofErr w:type="spellEnd"/>
      <w:r w:rsidR="00826A20" w:rsidRPr="00826A20">
        <w:rPr>
          <w:rFonts w:eastAsia="Times New Roman"/>
        </w:rPr>
        <w:t xml:space="preserve"> </w:t>
      </w:r>
      <w:proofErr w:type="spellStart"/>
      <w:r w:rsidR="00826A20" w:rsidRPr="00826A20">
        <w:rPr>
          <w:rFonts w:eastAsia="Times New Roman"/>
        </w:rPr>
        <w:t>Spurava</w:t>
      </w:r>
      <w:proofErr w:type="spellEnd"/>
      <w:r w:rsidR="00826A20" w:rsidRPr="00826A20">
        <w:rPr>
          <w:rFonts w:eastAsia="Times New Roman"/>
        </w:rPr>
        <w:t xml:space="preserve">; </w:t>
      </w:r>
    </w:p>
    <w:p w:rsidR="00F96ECE" w:rsidRPr="00826A20" w:rsidRDefault="00912A53" w:rsidP="001B02C8">
      <w:pPr>
        <w:pStyle w:val="Akapitzlist"/>
        <w:numPr>
          <w:ilvl w:val="0"/>
          <w:numId w:val="7"/>
        </w:numPr>
        <w:spacing w:after="120" w:line="23" w:lineRule="atLeast"/>
        <w:jc w:val="both"/>
        <w:rPr>
          <w:rFonts w:eastAsia="Times New Roman"/>
        </w:rPr>
      </w:pPr>
      <w:r w:rsidRPr="00826A20">
        <w:rPr>
          <w:rFonts w:eastAsia="Times New Roman"/>
        </w:rPr>
        <w:t xml:space="preserve">Projekt ANR </w:t>
      </w:r>
      <w:proofErr w:type="spellStart"/>
      <w:r w:rsidRPr="00826A20">
        <w:rPr>
          <w:rFonts w:eastAsia="Times New Roman"/>
        </w:rPr>
        <w:t>Translit</w:t>
      </w:r>
      <w:proofErr w:type="spellEnd"/>
      <w:r w:rsidRPr="00826A20">
        <w:rPr>
          <w:rFonts w:eastAsia="Times New Roman"/>
        </w:rPr>
        <w:t xml:space="preserve">: analiza porównawcza badania ilościowego i jakościowego </w:t>
      </w:r>
      <w:r w:rsidR="001B02C8">
        <w:rPr>
          <w:rFonts w:eastAsia="Times New Roman"/>
        </w:rPr>
        <w:t>z</w:t>
      </w:r>
      <w:r w:rsidRPr="00826A20">
        <w:rPr>
          <w:rFonts w:eastAsia="Times New Roman"/>
        </w:rPr>
        <w:t xml:space="preserve"> 28 państw członkowskich UE (w tym Polski) oraz </w:t>
      </w:r>
      <w:r w:rsidR="00D83A08" w:rsidRPr="00826A20">
        <w:rPr>
          <w:rFonts w:eastAsia="Times New Roman"/>
        </w:rPr>
        <w:t xml:space="preserve">dostęp do </w:t>
      </w:r>
      <w:r w:rsidR="001B02C8">
        <w:rPr>
          <w:rFonts w:eastAsia="Times New Roman"/>
        </w:rPr>
        <w:t xml:space="preserve">krajowych </w:t>
      </w:r>
      <w:r w:rsidR="00D83A08" w:rsidRPr="00826A20">
        <w:rPr>
          <w:rFonts w:eastAsia="Times New Roman"/>
        </w:rPr>
        <w:t xml:space="preserve">raportów (w tym </w:t>
      </w:r>
      <w:r w:rsidR="001B02C8">
        <w:rPr>
          <w:rFonts w:eastAsia="Times New Roman"/>
        </w:rPr>
        <w:t xml:space="preserve">raportu z </w:t>
      </w:r>
      <w:r w:rsidR="00D83A08" w:rsidRPr="00826A20">
        <w:rPr>
          <w:rFonts w:eastAsia="Times New Roman"/>
        </w:rPr>
        <w:t>Polski) na temat polityk publiczn</w:t>
      </w:r>
      <w:r w:rsidRPr="00826A20">
        <w:rPr>
          <w:rFonts w:eastAsia="Times New Roman"/>
        </w:rPr>
        <w:t xml:space="preserve">ych w zakresie edukacji medialnej i informacyjnej </w:t>
      </w:r>
      <w:hyperlink r:id="rId18" w:history="1">
        <w:r w:rsidRPr="00826A20">
          <w:rPr>
            <w:rStyle w:val="Hipercze"/>
            <w:rFonts w:eastAsia="Times New Roman"/>
          </w:rPr>
          <w:t>www.translit.fr</w:t>
        </w:r>
      </w:hyperlink>
      <w:r w:rsidRPr="00826A20">
        <w:rPr>
          <w:rFonts w:eastAsia="Times New Roman"/>
        </w:rPr>
        <w:t xml:space="preserve"> </w:t>
      </w:r>
      <w:r w:rsidR="00826A20" w:rsidRPr="00826A20">
        <w:rPr>
          <w:rFonts w:eastAsia="Times New Roman"/>
        </w:rPr>
        <w:t xml:space="preserve">Patrz też </w:t>
      </w:r>
      <w:hyperlink r:id="rId19" w:history="1">
        <w:r w:rsidR="00826A20" w:rsidRPr="00826A20">
          <w:rPr>
            <w:rStyle w:val="Hipercze"/>
            <w:rFonts w:eastAsia="Times New Roman"/>
          </w:rPr>
          <w:t>prezentacja</w:t>
        </w:r>
      </w:hyperlink>
      <w:r w:rsidR="00826A20" w:rsidRPr="00826A20">
        <w:rPr>
          <w:rFonts w:eastAsia="Times New Roman"/>
        </w:rPr>
        <w:t xml:space="preserve"> Irmy </w:t>
      </w:r>
      <w:proofErr w:type="spellStart"/>
      <w:r w:rsidR="00826A20" w:rsidRPr="00826A20">
        <w:rPr>
          <w:rFonts w:eastAsia="Times New Roman"/>
        </w:rPr>
        <w:t>Velez</w:t>
      </w:r>
      <w:proofErr w:type="spellEnd"/>
      <w:r w:rsidRPr="00826A20">
        <w:rPr>
          <w:rFonts w:eastAsia="Times New Roman"/>
        </w:rPr>
        <w:t>;</w:t>
      </w:r>
      <w:r w:rsidR="00D83A08" w:rsidRPr="00826A20">
        <w:rPr>
          <w:rFonts w:eastAsia="Times New Roman"/>
        </w:rPr>
        <w:t xml:space="preserve">  </w:t>
      </w:r>
      <w:r w:rsidR="00B70B37" w:rsidRPr="00826A20">
        <w:rPr>
          <w:rFonts w:eastAsia="Times New Roman"/>
        </w:rPr>
        <w:t xml:space="preserve"> </w:t>
      </w:r>
    </w:p>
    <w:p w:rsidR="007B1109" w:rsidRPr="00826A20" w:rsidRDefault="007B1109" w:rsidP="00826A20">
      <w:pPr>
        <w:pStyle w:val="Akapitzlist"/>
        <w:numPr>
          <w:ilvl w:val="0"/>
          <w:numId w:val="7"/>
        </w:numPr>
        <w:spacing w:after="120" w:line="23" w:lineRule="atLeast"/>
        <w:jc w:val="both"/>
        <w:rPr>
          <w:rFonts w:eastAsia="Times New Roman"/>
          <w:lang w:val="en-US"/>
        </w:rPr>
      </w:pPr>
      <w:r w:rsidRPr="00826A20">
        <w:rPr>
          <w:rFonts w:eastAsia="Times New Roman"/>
        </w:rPr>
        <w:t>Przykład platformy e-learningowych kursów, szkoleń i webinariów dostępnych w ramach otwartych zasobów edukacyjnych (</w:t>
      </w:r>
      <w:proofErr w:type="spellStart"/>
      <w:r w:rsidRPr="00826A20">
        <w:rPr>
          <w:i/>
        </w:rPr>
        <w:t>Learn.Teach</w:t>
      </w:r>
      <w:proofErr w:type="spellEnd"/>
      <w:r w:rsidRPr="00826A20">
        <w:rPr>
          <w:i/>
        </w:rPr>
        <w:t xml:space="preserve">. </w:t>
      </w:r>
      <w:proofErr w:type="spellStart"/>
      <w:r w:rsidRPr="00826A20">
        <w:rPr>
          <w:i/>
        </w:rPr>
        <w:t>Anywhere</w:t>
      </w:r>
      <w:proofErr w:type="spellEnd"/>
      <w:r w:rsidRPr="00826A20">
        <w:rPr>
          <w:i/>
        </w:rPr>
        <w:t xml:space="preserve">. </w:t>
      </w:r>
      <w:r w:rsidRPr="00826A20">
        <w:rPr>
          <w:i/>
          <w:lang w:val="en-US"/>
        </w:rPr>
        <w:t>Everywhere</w:t>
      </w:r>
      <w:r w:rsidRPr="00826A20">
        <w:rPr>
          <w:lang w:val="en-US"/>
        </w:rPr>
        <w:t>)</w:t>
      </w:r>
      <w:r w:rsidRPr="00826A20">
        <w:rPr>
          <w:rFonts w:eastAsia="Times New Roman"/>
          <w:lang w:val="en-US"/>
        </w:rPr>
        <w:t>: Eco-</w:t>
      </w:r>
      <w:proofErr w:type="spellStart"/>
      <w:r w:rsidRPr="00826A20">
        <w:rPr>
          <w:rFonts w:eastAsia="Times New Roman"/>
          <w:lang w:val="en-US"/>
        </w:rPr>
        <w:t>Elearning</w:t>
      </w:r>
      <w:proofErr w:type="spellEnd"/>
      <w:r w:rsidRPr="00826A20">
        <w:rPr>
          <w:rFonts w:eastAsia="Times New Roman"/>
          <w:lang w:val="en-US"/>
        </w:rPr>
        <w:t xml:space="preserve"> </w:t>
      </w:r>
      <w:proofErr w:type="spellStart"/>
      <w:r w:rsidRPr="00826A20">
        <w:rPr>
          <w:rFonts w:eastAsia="Times New Roman"/>
          <w:lang w:val="en-US"/>
        </w:rPr>
        <w:t>Comunication</w:t>
      </w:r>
      <w:proofErr w:type="spellEnd"/>
      <w:r w:rsidRPr="00826A20">
        <w:rPr>
          <w:rFonts w:eastAsia="Times New Roman"/>
          <w:lang w:val="en-US"/>
        </w:rPr>
        <w:t xml:space="preserve"> Open-Data, </w:t>
      </w:r>
      <w:hyperlink r:id="rId20" w:history="1">
        <w:r w:rsidRPr="00826A20">
          <w:rPr>
            <w:rStyle w:val="Hipercze"/>
            <w:rFonts w:eastAsia="Times New Roman"/>
            <w:lang w:val="en-US"/>
          </w:rPr>
          <w:t>http://project.ecolearning.eu</w:t>
        </w:r>
      </w:hyperlink>
      <w:r w:rsidRPr="00826A20">
        <w:rPr>
          <w:rFonts w:eastAsia="Times New Roman"/>
          <w:lang w:val="en-US"/>
        </w:rPr>
        <w:t>;</w:t>
      </w:r>
    </w:p>
    <w:p w:rsidR="00244BB3" w:rsidRPr="00826A20" w:rsidRDefault="00244BB3" w:rsidP="00826A20">
      <w:pPr>
        <w:pStyle w:val="Akapitzlist"/>
        <w:numPr>
          <w:ilvl w:val="0"/>
          <w:numId w:val="7"/>
        </w:numPr>
        <w:spacing w:after="120" w:line="23" w:lineRule="atLeast"/>
        <w:jc w:val="both"/>
        <w:rPr>
          <w:rFonts w:eastAsia="Times New Roman"/>
        </w:rPr>
      </w:pPr>
      <w:r w:rsidRPr="00826A20">
        <w:rPr>
          <w:rFonts w:eastAsia="Times New Roman"/>
        </w:rPr>
        <w:t>Przykład francuskiej platform</w:t>
      </w:r>
      <w:r w:rsidR="006E2095" w:rsidRPr="00826A20">
        <w:rPr>
          <w:rFonts w:eastAsia="Times New Roman"/>
        </w:rPr>
        <w:t>y</w:t>
      </w:r>
      <w:r w:rsidRPr="00826A20">
        <w:rPr>
          <w:rFonts w:eastAsia="Times New Roman"/>
        </w:rPr>
        <w:t xml:space="preserve"> </w:t>
      </w:r>
      <w:hyperlink r:id="rId21" w:history="1">
        <w:r w:rsidRPr="00826A20">
          <w:rPr>
            <w:rStyle w:val="Hipercze"/>
            <w:rFonts w:eastAsia="Times New Roman"/>
          </w:rPr>
          <w:t>www.mediaeducation.fr</w:t>
        </w:r>
      </w:hyperlink>
    </w:p>
    <w:p w:rsidR="00726360" w:rsidRPr="00826A20" w:rsidRDefault="00726360" w:rsidP="00826A20">
      <w:pPr>
        <w:pStyle w:val="Akapitzlist"/>
        <w:numPr>
          <w:ilvl w:val="0"/>
          <w:numId w:val="7"/>
        </w:numPr>
        <w:spacing w:after="120" w:line="23" w:lineRule="atLeast"/>
        <w:jc w:val="both"/>
        <w:rPr>
          <w:rFonts w:eastAsia="Times New Roman"/>
        </w:rPr>
      </w:pPr>
      <w:proofErr w:type="spellStart"/>
      <w:r w:rsidRPr="00826A20">
        <w:rPr>
          <w:rFonts w:eastAsia="Times New Roman"/>
          <w:i/>
        </w:rPr>
        <w:t>Empathy</w:t>
      </w:r>
      <w:proofErr w:type="spellEnd"/>
      <w:r w:rsidRPr="00826A20">
        <w:rPr>
          <w:rFonts w:eastAsia="Times New Roman"/>
          <w:i/>
        </w:rPr>
        <w:t xml:space="preserve"> </w:t>
      </w:r>
      <w:proofErr w:type="spellStart"/>
      <w:r w:rsidRPr="00826A20">
        <w:rPr>
          <w:rFonts w:eastAsia="Times New Roman"/>
          <w:i/>
        </w:rPr>
        <w:t>project</w:t>
      </w:r>
      <w:proofErr w:type="spellEnd"/>
      <w:r w:rsidRPr="00826A20">
        <w:rPr>
          <w:rFonts w:eastAsia="Times New Roman"/>
        </w:rPr>
        <w:t xml:space="preserve">: </w:t>
      </w:r>
      <w:r w:rsidR="006E2095" w:rsidRPr="00826A20">
        <w:rPr>
          <w:rFonts w:eastAsia="Times New Roman"/>
        </w:rPr>
        <w:t xml:space="preserve">projekt oparty na </w:t>
      </w:r>
      <w:r w:rsidR="0046015F" w:rsidRPr="00826A20">
        <w:rPr>
          <w:rFonts w:eastAsia="Times New Roman"/>
        </w:rPr>
        <w:t>klub</w:t>
      </w:r>
      <w:r w:rsidR="006E2095" w:rsidRPr="00826A20">
        <w:rPr>
          <w:rFonts w:eastAsia="Times New Roman"/>
        </w:rPr>
        <w:t xml:space="preserve">ach </w:t>
      </w:r>
      <w:r w:rsidR="0046015F" w:rsidRPr="00826A20">
        <w:rPr>
          <w:rFonts w:eastAsia="Times New Roman"/>
        </w:rPr>
        <w:t xml:space="preserve">filmowych skierowanych do młodzieży pochodzącej ze skonfliktowanych regionów (Cypr, Irlandia Północna, Hiszpania, kraj Basków), którego osią jest wspólne obejrzenie 6 filmów podejmujących tematykę konfliktu, pokoju i  pojednania oraz wspólne stworzenie filmu </w:t>
      </w:r>
      <w:r w:rsidR="00244BB3" w:rsidRPr="00826A20">
        <w:rPr>
          <w:rFonts w:eastAsia="Times New Roman"/>
        </w:rPr>
        <w:t xml:space="preserve">dokumentalnego na </w:t>
      </w:r>
      <w:r w:rsidR="006E2095" w:rsidRPr="00826A20">
        <w:rPr>
          <w:rFonts w:eastAsia="Times New Roman"/>
        </w:rPr>
        <w:t xml:space="preserve">analogiczny </w:t>
      </w:r>
      <w:r w:rsidR="00244BB3" w:rsidRPr="00826A20">
        <w:rPr>
          <w:rFonts w:eastAsia="Times New Roman"/>
        </w:rPr>
        <w:t xml:space="preserve">temat. Obecnie </w:t>
      </w:r>
      <w:r w:rsidR="006E2095" w:rsidRPr="00826A20">
        <w:rPr>
          <w:rFonts w:eastAsia="Times New Roman"/>
        </w:rPr>
        <w:t xml:space="preserve">autorzy projektu </w:t>
      </w:r>
      <w:r w:rsidR="00244BB3" w:rsidRPr="00826A20">
        <w:rPr>
          <w:rFonts w:eastAsia="Times New Roman"/>
        </w:rPr>
        <w:t xml:space="preserve">pracują nad </w:t>
      </w:r>
      <w:r w:rsidR="006E2095" w:rsidRPr="00826A20">
        <w:rPr>
          <w:rFonts w:eastAsia="Times New Roman"/>
        </w:rPr>
        <w:t xml:space="preserve">jego </w:t>
      </w:r>
      <w:r w:rsidR="00244BB3" w:rsidRPr="00826A20">
        <w:rPr>
          <w:rFonts w:eastAsia="Times New Roman"/>
        </w:rPr>
        <w:t>now</w:t>
      </w:r>
      <w:r w:rsidR="006E2095" w:rsidRPr="00826A20">
        <w:rPr>
          <w:rFonts w:eastAsia="Times New Roman"/>
        </w:rPr>
        <w:t xml:space="preserve">ą odsłoną, która tym razem dotyczyć będzie  </w:t>
      </w:r>
      <w:r w:rsidRPr="00826A20">
        <w:rPr>
          <w:rFonts w:eastAsia="Times New Roman"/>
        </w:rPr>
        <w:t>integr</w:t>
      </w:r>
      <w:r w:rsidR="0046015F" w:rsidRPr="00826A20">
        <w:rPr>
          <w:rFonts w:eastAsia="Times New Roman"/>
        </w:rPr>
        <w:t>acj</w:t>
      </w:r>
      <w:r w:rsidR="00244BB3" w:rsidRPr="00826A20">
        <w:rPr>
          <w:rFonts w:eastAsia="Times New Roman"/>
        </w:rPr>
        <w:t>i</w:t>
      </w:r>
      <w:r w:rsidR="0046015F" w:rsidRPr="00826A20">
        <w:rPr>
          <w:rFonts w:eastAsia="Times New Roman"/>
        </w:rPr>
        <w:t xml:space="preserve"> </w:t>
      </w:r>
      <w:r w:rsidRPr="00826A20">
        <w:rPr>
          <w:rFonts w:eastAsia="Times New Roman"/>
        </w:rPr>
        <w:t xml:space="preserve">małoletnich uchodźców </w:t>
      </w:r>
      <w:r w:rsidR="0046015F" w:rsidRPr="00826A20">
        <w:rPr>
          <w:rFonts w:eastAsia="Times New Roman"/>
        </w:rPr>
        <w:t>z lokalnym środowiskiem</w:t>
      </w:r>
      <w:r w:rsidR="00244BB3" w:rsidRPr="00826A20">
        <w:rPr>
          <w:rFonts w:eastAsia="Times New Roman"/>
        </w:rPr>
        <w:t xml:space="preserve"> </w:t>
      </w:r>
      <w:r w:rsidR="006E2095" w:rsidRPr="00826A20">
        <w:rPr>
          <w:rFonts w:eastAsia="Times New Roman"/>
        </w:rPr>
        <w:t>z</w:t>
      </w:r>
      <w:r w:rsidR="00244BB3" w:rsidRPr="00826A20">
        <w:rPr>
          <w:rFonts w:eastAsia="Times New Roman"/>
        </w:rPr>
        <w:t xml:space="preserve"> kraju przyjmując</w:t>
      </w:r>
      <w:r w:rsidR="006E2095" w:rsidRPr="00826A20">
        <w:rPr>
          <w:rFonts w:eastAsia="Times New Roman"/>
        </w:rPr>
        <w:t>ego</w:t>
      </w:r>
      <w:r w:rsidR="00244BB3" w:rsidRPr="00826A20">
        <w:rPr>
          <w:rFonts w:eastAsia="Times New Roman"/>
        </w:rPr>
        <w:t xml:space="preserve"> </w:t>
      </w:r>
      <w:r w:rsidRPr="00826A20">
        <w:rPr>
          <w:rFonts w:eastAsia="Times New Roman"/>
        </w:rPr>
        <w:t>(</w:t>
      </w:r>
      <w:r w:rsidR="0046015F" w:rsidRPr="00826A20">
        <w:rPr>
          <w:rFonts w:eastAsia="Times New Roman"/>
        </w:rPr>
        <w:t xml:space="preserve">na konferencji </w:t>
      </w:r>
      <w:r w:rsidRPr="00826A20">
        <w:rPr>
          <w:rFonts w:eastAsia="Times New Roman"/>
        </w:rPr>
        <w:t xml:space="preserve">przypomniano, że w 2015 r.  o azyl w Europie ubiegało się 380 tys. osób wieku poniżej 18 lat, </w:t>
      </w:r>
      <w:r w:rsidR="0046015F" w:rsidRPr="00826A20">
        <w:rPr>
          <w:rFonts w:eastAsia="Times New Roman"/>
        </w:rPr>
        <w:t xml:space="preserve">spośród których </w:t>
      </w:r>
      <w:r w:rsidRPr="00826A20">
        <w:rPr>
          <w:rFonts w:eastAsia="Times New Roman"/>
        </w:rPr>
        <w:t>89 tys</w:t>
      </w:r>
      <w:r w:rsidR="0046015F" w:rsidRPr="00826A20">
        <w:rPr>
          <w:rFonts w:eastAsia="Times New Roman"/>
        </w:rPr>
        <w:t xml:space="preserve">. </w:t>
      </w:r>
      <w:r w:rsidRPr="00826A20">
        <w:rPr>
          <w:rFonts w:eastAsia="Times New Roman"/>
        </w:rPr>
        <w:t>nie towarzyszył nikt z dorosłych)</w:t>
      </w:r>
      <w:r w:rsidR="002C7BC5" w:rsidRPr="00826A20">
        <w:rPr>
          <w:rFonts w:eastAsia="Times New Roman"/>
        </w:rPr>
        <w:t xml:space="preserve">. </w:t>
      </w:r>
      <w:hyperlink r:id="rId22" w:history="1">
        <w:r w:rsidR="002C7BC5" w:rsidRPr="00826A20">
          <w:rPr>
            <w:rStyle w:val="Hipercze"/>
            <w:rFonts w:eastAsia="Times New Roman"/>
          </w:rPr>
          <w:t>Patrz prezentacja</w:t>
        </w:r>
      </w:hyperlink>
      <w:r w:rsidR="00F42D78" w:rsidRPr="00826A20">
        <w:rPr>
          <w:rFonts w:eastAsia="Times New Roman"/>
        </w:rPr>
        <w:t xml:space="preserve"> Marka </w:t>
      </w:r>
      <w:proofErr w:type="spellStart"/>
      <w:r w:rsidR="00F42D78" w:rsidRPr="00826A20">
        <w:rPr>
          <w:rFonts w:eastAsia="Times New Roman"/>
        </w:rPr>
        <w:t>Higham</w:t>
      </w:r>
      <w:proofErr w:type="spellEnd"/>
      <w:r w:rsidR="00F42D78" w:rsidRPr="00826A20">
        <w:rPr>
          <w:rFonts w:eastAsia="Times New Roman"/>
        </w:rPr>
        <w:t>.</w:t>
      </w:r>
      <w:r w:rsidR="002C7BC5" w:rsidRPr="00826A20">
        <w:rPr>
          <w:rFonts w:eastAsia="Times New Roman"/>
        </w:rPr>
        <w:t xml:space="preserve"> </w:t>
      </w:r>
    </w:p>
    <w:p w:rsidR="007D4CB6" w:rsidRPr="00826A20" w:rsidRDefault="00F94F0D" w:rsidP="00826A20">
      <w:pPr>
        <w:pStyle w:val="Akapitzlist"/>
        <w:numPr>
          <w:ilvl w:val="0"/>
          <w:numId w:val="7"/>
        </w:numPr>
        <w:spacing w:after="120" w:line="23" w:lineRule="atLeast"/>
        <w:jc w:val="both"/>
        <w:rPr>
          <w:rFonts w:eastAsia="Times New Roman"/>
        </w:rPr>
      </w:pPr>
      <w:r w:rsidRPr="00826A20">
        <w:rPr>
          <w:rFonts w:eastAsia="Times New Roman"/>
        </w:rPr>
        <w:lastRenderedPageBreak/>
        <w:t>Przykład warsztatu dla dziennikarzy pn. Y-NEX (</w:t>
      </w:r>
      <w:hyperlink r:id="rId23" w:history="1">
        <w:r w:rsidRPr="00826A20">
          <w:rPr>
            <w:rStyle w:val="Hipercze"/>
            <w:rFonts w:eastAsia="Times New Roman"/>
          </w:rPr>
          <w:t>www.y-nex.eu</w:t>
        </w:r>
      </w:hyperlink>
      <w:r w:rsidRPr="00826A20">
        <w:rPr>
          <w:rFonts w:eastAsia="Times New Roman"/>
        </w:rPr>
        <w:t xml:space="preserve">), stworzonego przez  chorwackiego nadawcę publicznego we współpracy ze środowiskiem naukowym, organizacjami pozarządowymi i jednym z operatorów telekomunikacyjnych. Kurs składa się z 6 modułów tematycznych: edukacja medialna i prawa człowieka, mobilne technologie, </w:t>
      </w:r>
      <w:proofErr w:type="spellStart"/>
      <w:r w:rsidRPr="00826A20">
        <w:rPr>
          <w:rFonts w:eastAsia="Times New Roman"/>
          <w:i/>
        </w:rPr>
        <w:t>storytelling</w:t>
      </w:r>
      <w:proofErr w:type="spellEnd"/>
      <w:r w:rsidRPr="00826A20">
        <w:rPr>
          <w:rFonts w:eastAsia="Times New Roman"/>
        </w:rPr>
        <w:t>, produkcja, prawa własności intelektualnej i cyfrowy przemysł. Patrz prezentacja</w:t>
      </w:r>
      <w:r w:rsidR="00446B74">
        <w:rPr>
          <w:rFonts w:eastAsia="Times New Roman"/>
        </w:rPr>
        <w:t>.</w:t>
      </w:r>
      <w:bookmarkStart w:id="0" w:name="_GoBack"/>
      <w:bookmarkEnd w:id="0"/>
    </w:p>
    <w:p w:rsidR="000D2EBE" w:rsidRPr="00826A20" w:rsidRDefault="00A763BC" w:rsidP="00826A20">
      <w:pPr>
        <w:pStyle w:val="Akapitzlist"/>
        <w:numPr>
          <w:ilvl w:val="0"/>
          <w:numId w:val="7"/>
        </w:numPr>
        <w:spacing w:after="120" w:line="23" w:lineRule="atLeast"/>
        <w:jc w:val="both"/>
        <w:rPr>
          <w:rFonts w:eastAsia="Times New Roman"/>
        </w:rPr>
      </w:pPr>
      <w:r w:rsidRPr="00826A20">
        <w:rPr>
          <w:rFonts w:eastAsia="Times New Roman"/>
        </w:rPr>
        <w:t>Cas</w:t>
      </w:r>
      <w:r w:rsidR="00244BB3" w:rsidRPr="00826A20">
        <w:rPr>
          <w:rFonts w:eastAsia="Times New Roman"/>
        </w:rPr>
        <w:t>e</w:t>
      </w:r>
      <w:r w:rsidRPr="00826A20">
        <w:rPr>
          <w:rFonts w:eastAsia="Times New Roman"/>
        </w:rPr>
        <w:t xml:space="preserve"> </w:t>
      </w:r>
      <w:proofErr w:type="spellStart"/>
      <w:r w:rsidRPr="00826A20">
        <w:rPr>
          <w:rFonts w:eastAsia="Times New Roman"/>
        </w:rPr>
        <w:t>study</w:t>
      </w:r>
      <w:proofErr w:type="spellEnd"/>
      <w:r w:rsidRPr="00826A20">
        <w:rPr>
          <w:rFonts w:eastAsia="Times New Roman"/>
        </w:rPr>
        <w:t xml:space="preserve"> jak media pokazują problem imigrantów; </w:t>
      </w:r>
      <w:r w:rsidR="000D2EBE" w:rsidRPr="00826A20">
        <w:rPr>
          <w:rFonts w:eastAsia="Times New Roman"/>
        </w:rPr>
        <w:t xml:space="preserve">Działania </w:t>
      </w:r>
      <w:proofErr w:type="spellStart"/>
      <w:r w:rsidR="000D2EBE" w:rsidRPr="00826A20">
        <w:rPr>
          <w:rFonts w:eastAsia="Times New Roman"/>
        </w:rPr>
        <w:t>EJNetwork</w:t>
      </w:r>
      <w:proofErr w:type="spellEnd"/>
      <w:r w:rsidR="000D2EBE" w:rsidRPr="00826A20">
        <w:rPr>
          <w:rFonts w:eastAsia="Times New Roman"/>
        </w:rPr>
        <w:t xml:space="preserve"> - międzynarodowej koalicji na rzecz dziennikarskich standardów etycznych, dobrego zarządzania i samoregulacji w dobie cyfryzacji, patrz: </w:t>
      </w:r>
      <w:hyperlink r:id="rId24" w:history="1">
        <w:r w:rsidR="000D2EBE" w:rsidRPr="00826A20">
          <w:rPr>
            <w:rStyle w:val="Hipercze"/>
            <w:rFonts w:eastAsia="Times New Roman"/>
          </w:rPr>
          <w:t>www.ethicaljournalismnetwork.org</w:t>
        </w:r>
      </w:hyperlink>
      <w:r w:rsidR="000D2EBE" w:rsidRPr="00826A20">
        <w:rPr>
          <w:rFonts w:eastAsia="Times New Roman"/>
        </w:rPr>
        <w:t xml:space="preserve">; kluczowe wartości etycznego dziennikarstwa, </w:t>
      </w:r>
      <w:r w:rsidR="00436A06" w:rsidRPr="00826A20">
        <w:rPr>
          <w:rFonts w:eastAsia="Times New Roman"/>
        </w:rPr>
        <w:t xml:space="preserve">etyczne dziennikarstwo jako inspiracja do zmiany; na czym polegają cyfrowe wyzwania?, pięciopunktowy test </w:t>
      </w:r>
      <w:r w:rsidR="006E2095" w:rsidRPr="00826A20">
        <w:rPr>
          <w:rFonts w:eastAsia="Times New Roman"/>
        </w:rPr>
        <w:t xml:space="preserve">wykrywający w mediach treści związane z </w:t>
      </w:r>
      <w:r w:rsidR="00436A06" w:rsidRPr="00826A20">
        <w:rPr>
          <w:rFonts w:eastAsia="Times New Roman"/>
        </w:rPr>
        <w:t>nienawiści</w:t>
      </w:r>
      <w:r w:rsidR="006E2095" w:rsidRPr="00826A20">
        <w:rPr>
          <w:rFonts w:eastAsia="Times New Roman"/>
        </w:rPr>
        <w:t>ą</w:t>
      </w:r>
      <w:r w:rsidR="00436A06" w:rsidRPr="00826A20">
        <w:rPr>
          <w:rFonts w:eastAsia="Times New Roman"/>
        </w:rPr>
        <w:t xml:space="preserve"> (narzędzie dla dziennikarzy, edukatorów itp.): status osoby wypowiadającej się, zasięg wypowiedzi i jej intencje, treść i forma, klimat społeczny, gospodarczy i po</w:t>
      </w:r>
      <w:r w:rsidR="00F42D78" w:rsidRPr="00826A20">
        <w:rPr>
          <w:rFonts w:eastAsia="Times New Roman"/>
        </w:rPr>
        <w:t xml:space="preserve">lityczny. Patrz </w:t>
      </w:r>
      <w:hyperlink r:id="rId25" w:history="1">
        <w:r w:rsidR="00F42D78" w:rsidRPr="00826A20">
          <w:rPr>
            <w:rStyle w:val="Hipercze"/>
            <w:rFonts w:eastAsia="Times New Roman"/>
          </w:rPr>
          <w:t>prezentacja</w:t>
        </w:r>
      </w:hyperlink>
      <w:r w:rsidR="00F42D78" w:rsidRPr="00826A20">
        <w:rPr>
          <w:rFonts w:eastAsia="Times New Roman"/>
        </w:rPr>
        <w:t xml:space="preserve"> </w:t>
      </w:r>
      <w:proofErr w:type="spellStart"/>
      <w:r w:rsidR="00F42D78" w:rsidRPr="00826A20">
        <w:rPr>
          <w:rFonts w:eastAsia="Times New Roman"/>
        </w:rPr>
        <w:t>Aidan</w:t>
      </w:r>
      <w:proofErr w:type="spellEnd"/>
      <w:r w:rsidR="00F42D78" w:rsidRPr="00826A20">
        <w:rPr>
          <w:rFonts w:eastAsia="Times New Roman"/>
        </w:rPr>
        <w:t xml:space="preserve"> White; </w:t>
      </w:r>
    </w:p>
    <w:p w:rsidR="000D2EBE" w:rsidRPr="00826A20" w:rsidRDefault="00436A06" w:rsidP="00826A20">
      <w:pPr>
        <w:pStyle w:val="Akapitzlist"/>
        <w:numPr>
          <w:ilvl w:val="0"/>
          <w:numId w:val="7"/>
        </w:numPr>
        <w:spacing w:after="120" w:line="23" w:lineRule="atLeast"/>
        <w:jc w:val="both"/>
        <w:rPr>
          <w:rFonts w:eastAsia="Times New Roman"/>
        </w:rPr>
      </w:pPr>
      <w:r w:rsidRPr="00826A20">
        <w:rPr>
          <w:rFonts w:eastAsia="Times New Roman"/>
        </w:rPr>
        <w:t>Jak Komisja Europejska postrzega swoją rolę</w:t>
      </w:r>
      <w:r w:rsidR="002C7BC5" w:rsidRPr="00826A20">
        <w:rPr>
          <w:rFonts w:eastAsia="Times New Roman"/>
        </w:rPr>
        <w:t xml:space="preserve"> w zakresie edukacji medialnej? patrz</w:t>
      </w:r>
      <w:r w:rsidRPr="00826A20">
        <w:rPr>
          <w:rFonts w:eastAsia="Times New Roman"/>
        </w:rPr>
        <w:t xml:space="preserve"> </w:t>
      </w:r>
      <w:hyperlink r:id="rId26" w:history="1">
        <w:r w:rsidRPr="00826A20">
          <w:rPr>
            <w:rStyle w:val="Hipercze"/>
            <w:rFonts w:eastAsia="Times New Roman"/>
          </w:rPr>
          <w:t>prezentacja</w:t>
        </w:r>
      </w:hyperlink>
      <w:r w:rsidRPr="00826A20">
        <w:rPr>
          <w:rFonts w:eastAsia="Times New Roman"/>
        </w:rPr>
        <w:t xml:space="preserve"> Marie </w:t>
      </w:r>
      <w:proofErr w:type="spellStart"/>
      <w:r w:rsidRPr="00826A20">
        <w:rPr>
          <w:rFonts w:eastAsia="Times New Roman"/>
        </w:rPr>
        <w:t>Sol</w:t>
      </w:r>
      <w:proofErr w:type="spellEnd"/>
      <w:r w:rsidR="00912A53" w:rsidRPr="00826A20">
        <w:rPr>
          <w:rFonts w:eastAsia="Times New Roman"/>
        </w:rPr>
        <w:t xml:space="preserve"> </w:t>
      </w:r>
      <w:proofErr w:type="spellStart"/>
      <w:r w:rsidR="00912A53" w:rsidRPr="00826A20">
        <w:rPr>
          <w:rFonts w:eastAsia="Times New Roman"/>
        </w:rPr>
        <w:t>Pérez</w:t>
      </w:r>
      <w:proofErr w:type="spellEnd"/>
      <w:r w:rsidR="00912A53" w:rsidRPr="00826A20">
        <w:rPr>
          <w:rFonts w:eastAsia="Times New Roman"/>
        </w:rPr>
        <w:t xml:space="preserve"> Guevara;</w:t>
      </w:r>
    </w:p>
    <w:p w:rsidR="00436A06" w:rsidRPr="00826A20" w:rsidRDefault="00436A06" w:rsidP="00826A20">
      <w:pPr>
        <w:pStyle w:val="Akapitzlist"/>
        <w:numPr>
          <w:ilvl w:val="0"/>
          <w:numId w:val="7"/>
        </w:numPr>
        <w:spacing w:after="120" w:line="23" w:lineRule="atLeast"/>
        <w:jc w:val="both"/>
        <w:rPr>
          <w:rFonts w:eastAsia="Times New Roman"/>
        </w:rPr>
      </w:pPr>
      <w:r w:rsidRPr="00826A20">
        <w:rPr>
          <w:rFonts w:eastAsia="Times New Roman"/>
        </w:rPr>
        <w:t xml:space="preserve">Unijne projekty </w:t>
      </w:r>
      <w:proofErr w:type="spellStart"/>
      <w:r w:rsidRPr="00826A20">
        <w:rPr>
          <w:rFonts w:eastAsia="Times New Roman"/>
        </w:rPr>
        <w:t>Reveal</w:t>
      </w:r>
      <w:proofErr w:type="spellEnd"/>
      <w:r w:rsidRPr="00826A20">
        <w:rPr>
          <w:rFonts w:eastAsia="Times New Roman"/>
        </w:rPr>
        <w:t xml:space="preserve"> oraz </w:t>
      </w:r>
      <w:proofErr w:type="spellStart"/>
      <w:r w:rsidRPr="00826A20">
        <w:rPr>
          <w:rFonts w:eastAsia="Times New Roman"/>
        </w:rPr>
        <w:t>InVID</w:t>
      </w:r>
      <w:proofErr w:type="spellEnd"/>
      <w:r w:rsidRPr="00826A20">
        <w:rPr>
          <w:rFonts w:eastAsia="Times New Roman"/>
        </w:rPr>
        <w:t xml:space="preserve"> dające narzędzia do sprawdzania zawartości treści udostępnianych w sieciach społecznościowych, w tym treści wideo: </w:t>
      </w:r>
      <w:hyperlink r:id="rId27" w:history="1">
        <w:r w:rsidRPr="00826A20">
          <w:rPr>
            <w:rStyle w:val="Hipercze"/>
            <w:rFonts w:eastAsia="Times New Roman"/>
          </w:rPr>
          <w:t>www.revealproject.eu</w:t>
        </w:r>
      </w:hyperlink>
      <w:r w:rsidRPr="00826A20">
        <w:rPr>
          <w:rFonts w:eastAsia="Times New Roman"/>
        </w:rPr>
        <w:t xml:space="preserve"> oraz </w:t>
      </w:r>
      <w:hyperlink r:id="rId28" w:history="1">
        <w:r w:rsidRPr="00826A20">
          <w:rPr>
            <w:rStyle w:val="Hipercze"/>
            <w:rFonts w:eastAsia="Times New Roman"/>
          </w:rPr>
          <w:t>www.invid-project.eu</w:t>
        </w:r>
      </w:hyperlink>
      <w:r w:rsidRPr="00826A20">
        <w:rPr>
          <w:rFonts w:eastAsia="Times New Roman"/>
        </w:rPr>
        <w:t xml:space="preserve">, a także </w:t>
      </w:r>
      <w:r w:rsidR="002C7BC5" w:rsidRPr="00826A20">
        <w:rPr>
          <w:rFonts w:eastAsia="Times New Roman"/>
        </w:rPr>
        <w:t xml:space="preserve">tworzony obecnie </w:t>
      </w:r>
      <w:r w:rsidRPr="00826A20">
        <w:rPr>
          <w:rFonts w:eastAsia="Times New Roman"/>
        </w:rPr>
        <w:t>projekt Google</w:t>
      </w:r>
      <w:r w:rsidR="002C7BC5" w:rsidRPr="00826A20">
        <w:rPr>
          <w:rFonts w:eastAsia="Times New Roman"/>
        </w:rPr>
        <w:t xml:space="preserve"> </w:t>
      </w:r>
      <w:proofErr w:type="spellStart"/>
      <w:r w:rsidRPr="00826A20">
        <w:rPr>
          <w:rFonts w:eastAsia="Times New Roman"/>
        </w:rPr>
        <w:t>Verify.Media</w:t>
      </w:r>
      <w:proofErr w:type="spellEnd"/>
      <w:r w:rsidR="002C7BC5" w:rsidRPr="00826A20">
        <w:rPr>
          <w:rFonts w:eastAsia="Times New Roman"/>
        </w:rPr>
        <w:t xml:space="preserve">, który ma na celu </w:t>
      </w:r>
      <w:r w:rsidR="00D83A08" w:rsidRPr="00826A20">
        <w:rPr>
          <w:rFonts w:eastAsia="Times New Roman"/>
        </w:rPr>
        <w:t xml:space="preserve">weryfikację </w:t>
      </w:r>
      <w:r w:rsidR="002C7BC5" w:rsidRPr="00826A20">
        <w:rPr>
          <w:rFonts w:eastAsia="Times New Roman"/>
        </w:rPr>
        <w:t xml:space="preserve">treści </w:t>
      </w:r>
      <w:proofErr w:type="spellStart"/>
      <w:r w:rsidR="00D83A08" w:rsidRPr="00826A20">
        <w:rPr>
          <w:rFonts w:eastAsia="Times New Roman"/>
          <w:i/>
        </w:rPr>
        <w:t>user</w:t>
      </w:r>
      <w:proofErr w:type="spellEnd"/>
      <w:r w:rsidR="00D83A08" w:rsidRPr="00826A20">
        <w:rPr>
          <w:rFonts w:eastAsia="Times New Roman"/>
          <w:i/>
        </w:rPr>
        <w:t xml:space="preserve"> </w:t>
      </w:r>
      <w:proofErr w:type="spellStart"/>
      <w:r w:rsidR="00D83A08" w:rsidRPr="00826A20">
        <w:rPr>
          <w:rFonts w:eastAsia="Times New Roman"/>
          <w:i/>
        </w:rPr>
        <w:t>generated</w:t>
      </w:r>
      <w:proofErr w:type="spellEnd"/>
      <w:r w:rsidR="00D83A08" w:rsidRPr="00826A20">
        <w:rPr>
          <w:rFonts w:eastAsia="Times New Roman"/>
          <w:i/>
        </w:rPr>
        <w:t xml:space="preserve"> </w:t>
      </w:r>
      <w:proofErr w:type="spellStart"/>
      <w:r w:rsidR="00D83A08" w:rsidRPr="00826A20">
        <w:rPr>
          <w:rFonts w:eastAsia="Times New Roman"/>
          <w:i/>
        </w:rPr>
        <w:t>content</w:t>
      </w:r>
      <w:proofErr w:type="spellEnd"/>
      <w:r w:rsidR="00826A20" w:rsidRPr="00826A20">
        <w:rPr>
          <w:rFonts w:eastAsia="Times New Roman"/>
          <w:i/>
        </w:rPr>
        <w:t xml:space="preserve">. </w:t>
      </w:r>
      <w:r w:rsidR="00826A20" w:rsidRPr="00826A20">
        <w:rPr>
          <w:rFonts w:eastAsia="Times New Roman"/>
        </w:rPr>
        <w:t xml:space="preserve">Patrz też </w:t>
      </w:r>
      <w:hyperlink r:id="rId29" w:history="1">
        <w:r w:rsidR="00826A20" w:rsidRPr="00826A20">
          <w:rPr>
            <w:rStyle w:val="Hipercze"/>
            <w:rFonts w:eastAsia="Times New Roman"/>
          </w:rPr>
          <w:t>prezentacja</w:t>
        </w:r>
      </w:hyperlink>
      <w:r w:rsidR="00826A20" w:rsidRPr="00826A20">
        <w:rPr>
          <w:rFonts w:eastAsia="Times New Roman"/>
        </w:rPr>
        <w:t xml:space="preserve"> </w:t>
      </w:r>
      <w:proofErr w:type="spellStart"/>
      <w:r w:rsidR="00826A20" w:rsidRPr="00826A20">
        <w:rPr>
          <w:rFonts w:cs="Arial"/>
          <w:color w:val="000000"/>
          <w:lang w:val="en"/>
        </w:rPr>
        <w:t>Jochena</w:t>
      </w:r>
      <w:proofErr w:type="spellEnd"/>
      <w:r w:rsidR="00826A20" w:rsidRPr="00826A20">
        <w:rPr>
          <w:rFonts w:cs="Arial"/>
          <w:color w:val="000000"/>
          <w:lang w:val="en"/>
        </w:rPr>
        <w:t xml:space="preserve"> Spangenberg (Deutsche </w:t>
      </w:r>
      <w:proofErr w:type="spellStart"/>
      <w:r w:rsidR="00826A20" w:rsidRPr="00826A20">
        <w:rPr>
          <w:rFonts w:cs="Arial"/>
          <w:color w:val="000000"/>
          <w:lang w:val="en"/>
        </w:rPr>
        <w:t>Welle</w:t>
      </w:r>
      <w:proofErr w:type="spellEnd"/>
      <w:r w:rsidR="00826A20" w:rsidRPr="00826A20">
        <w:rPr>
          <w:rFonts w:cs="Arial"/>
          <w:color w:val="000000"/>
          <w:lang w:val="en"/>
        </w:rPr>
        <w:t>);</w:t>
      </w:r>
      <w:r w:rsidR="00826A20" w:rsidRPr="00826A20">
        <w:rPr>
          <w:rFonts w:eastAsia="Times New Roman"/>
          <w:i/>
        </w:rPr>
        <w:t xml:space="preserve"> </w:t>
      </w:r>
    </w:p>
    <w:p w:rsidR="00436A06" w:rsidRPr="00826A20" w:rsidRDefault="00D83A08" w:rsidP="00826A20">
      <w:pPr>
        <w:pStyle w:val="Akapitzlist"/>
        <w:numPr>
          <w:ilvl w:val="0"/>
          <w:numId w:val="7"/>
        </w:numPr>
        <w:spacing w:after="120" w:line="23" w:lineRule="atLeast"/>
        <w:jc w:val="both"/>
        <w:rPr>
          <w:rFonts w:eastAsia="Times New Roman"/>
        </w:rPr>
      </w:pPr>
      <w:r w:rsidRPr="00826A20">
        <w:rPr>
          <w:rFonts w:eastAsia="Times New Roman"/>
        </w:rPr>
        <w:t xml:space="preserve">Przykład polityki publicznej Łotwy: </w:t>
      </w:r>
      <w:r w:rsidRPr="00826A20">
        <w:rPr>
          <w:rFonts w:eastAsia="Times New Roman"/>
          <w:i/>
        </w:rPr>
        <w:t xml:space="preserve">Good Media </w:t>
      </w:r>
      <w:proofErr w:type="spellStart"/>
      <w:r w:rsidRPr="00826A20">
        <w:rPr>
          <w:rFonts w:eastAsia="Times New Roman"/>
          <w:i/>
        </w:rPr>
        <w:t>Literacy</w:t>
      </w:r>
      <w:proofErr w:type="spellEnd"/>
      <w:r w:rsidRPr="00826A20">
        <w:rPr>
          <w:rFonts w:eastAsia="Times New Roman"/>
          <w:i/>
        </w:rPr>
        <w:t xml:space="preserve"> </w:t>
      </w:r>
      <w:proofErr w:type="spellStart"/>
      <w:r w:rsidRPr="00826A20">
        <w:rPr>
          <w:rFonts w:eastAsia="Times New Roman"/>
          <w:i/>
        </w:rPr>
        <w:t>National</w:t>
      </w:r>
      <w:proofErr w:type="spellEnd"/>
      <w:r w:rsidRPr="00826A20">
        <w:rPr>
          <w:rFonts w:eastAsia="Times New Roman"/>
          <w:i/>
        </w:rPr>
        <w:t xml:space="preserve"> Policy </w:t>
      </w:r>
      <w:proofErr w:type="spellStart"/>
      <w:r w:rsidRPr="00826A20">
        <w:rPr>
          <w:rFonts w:eastAsia="Times New Roman"/>
          <w:i/>
        </w:rPr>
        <w:t>Guidelines</w:t>
      </w:r>
      <w:proofErr w:type="spellEnd"/>
      <w:r w:rsidRPr="00826A20">
        <w:rPr>
          <w:rFonts w:eastAsia="Times New Roman"/>
        </w:rPr>
        <w:t xml:space="preserve"> 2013-2016; </w:t>
      </w:r>
      <w:r w:rsidR="00436A06" w:rsidRPr="00826A20">
        <w:rPr>
          <w:rFonts w:eastAsia="Times New Roman"/>
        </w:rPr>
        <w:t xml:space="preserve"> </w:t>
      </w:r>
    </w:p>
    <w:p w:rsidR="00A844E0" w:rsidRPr="00826A20" w:rsidRDefault="007D4CB6" w:rsidP="00826A20">
      <w:pPr>
        <w:pStyle w:val="Akapitzlist"/>
        <w:numPr>
          <w:ilvl w:val="0"/>
          <w:numId w:val="7"/>
        </w:numPr>
        <w:spacing w:after="120" w:line="23" w:lineRule="atLeast"/>
        <w:jc w:val="both"/>
        <w:rPr>
          <w:rFonts w:eastAsia="Times New Roman"/>
        </w:rPr>
      </w:pPr>
      <w:r w:rsidRPr="00826A20">
        <w:rPr>
          <w:rFonts w:eastAsia="Times New Roman"/>
        </w:rPr>
        <w:t>Przykład ML4T (</w:t>
      </w:r>
      <w:r w:rsidRPr="00826A20">
        <w:rPr>
          <w:rFonts w:eastAsia="Times New Roman"/>
          <w:i/>
        </w:rPr>
        <w:t xml:space="preserve">media </w:t>
      </w:r>
      <w:proofErr w:type="spellStart"/>
      <w:r w:rsidRPr="00826A20">
        <w:rPr>
          <w:rFonts w:eastAsia="Times New Roman"/>
          <w:i/>
        </w:rPr>
        <w:t>literacy</w:t>
      </w:r>
      <w:proofErr w:type="spellEnd"/>
      <w:r w:rsidRPr="00826A20">
        <w:rPr>
          <w:rFonts w:eastAsia="Times New Roman"/>
          <w:i/>
        </w:rPr>
        <w:t xml:space="preserve"> for </w:t>
      </w:r>
      <w:proofErr w:type="spellStart"/>
      <w:r w:rsidRPr="00826A20">
        <w:rPr>
          <w:rFonts w:eastAsia="Times New Roman"/>
          <w:i/>
        </w:rPr>
        <w:t>teachers</w:t>
      </w:r>
      <w:proofErr w:type="spellEnd"/>
      <w:r w:rsidRPr="00826A20">
        <w:rPr>
          <w:rFonts w:eastAsia="Times New Roman"/>
        </w:rPr>
        <w:t xml:space="preserve">): pięciodniowe szkolenia z edukacji medialnej dla nauczycieli szkół podstawowych w wykonaniu studentów dziennikarstwa; </w:t>
      </w:r>
    </w:p>
    <w:p w:rsidR="00A844E0" w:rsidRPr="00826A20" w:rsidRDefault="00A844E0" w:rsidP="00826A20">
      <w:pPr>
        <w:pStyle w:val="Akapitzlist"/>
        <w:numPr>
          <w:ilvl w:val="0"/>
          <w:numId w:val="7"/>
        </w:numPr>
        <w:spacing w:after="120" w:line="23" w:lineRule="atLeast"/>
        <w:jc w:val="both"/>
        <w:rPr>
          <w:rFonts w:eastAsia="Times New Roman"/>
        </w:rPr>
      </w:pPr>
      <w:r w:rsidRPr="00826A20">
        <w:rPr>
          <w:rFonts w:eastAsia="Times New Roman"/>
        </w:rPr>
        <w:t>Mapa kryteriów oceny poziomów kompetencji medialnych w podziale na kompetencje indywidualne i czynniki środowiskowe;</w:t>
      </w:r>
    </w:p>
    <w:p w:rsidR="00F94F0D" w:rsidRPr="00826A20" w:rsidRDefault="00F42D78" w:rsidP="00826A20">
      <w:pPr>
        <w:pStyle w:val="Akapitzlist"/>
        <w:numPr>
          <w:ilvl w:val="0"/>
          <w:numId w:val="7"/>
        </w:numPr>
        <w:spacing w:after="120" w:line="23" w:lineRule="atLeast"/>
        <w:jc w:val="both"/>
        <w:rPr>
          <w:rFonts w:eastAsia="Times New Roman"/>
        </w:rPr>
      </w:pPr>
      <w:r w:rsidRPr="00826A20">
        <w:rPr>
          <w:rFonts w:eastAsia="Times New Roman"/>
        </w:rPr>
        <w:t xml:space="preserve">Siedem </w:t>
      </w:r>
      <w:r w:rsidR="00A844E0" w:rsidRPr="00826A20">
        <w:rPr>
          <w:rFonts w:eastAsia="Times New Roman"/>
        </w:rPr>
        <w:t xml:space="preserve">głównych czynników </w:t>
      </w:r>
      <w:r w:rsidR="002E7906" w:rsidRPr="00826A20">
        <w:rPr>
          <w:rFonts w:eastAsia="Times New Roman"/>
        </w:rPr>
        <w:t xml:space="preserve">wpływających na </w:t>
      </w:r>
      <w:r w:rsidR="00A844E0" w:rsidRPr="00826A20">
        <w:rPr>
          <w:rFonts w:eastAsia="Times New Roman"/>
        </w:rPr>
        <w:t>rozw</w:t>
      </w:r>
      <w:r w:rsidR="002E7906" w:rsidRPr="00826A20">
        <w:rPr>
          <w:rFonts w:eastAsia="Times New Roman"/>
        </w:rPr>
        <w:t>ó</w:t>
      </w:r>
      <w:r w:rsidR="00A844E0" w:rsidRPr="00826A20">
        <w:rPr>
          <w:rFonts w:eastAsia="Times New Roman"/>
        </w:rPr>
        <w:t>j edukacji medialnej</w:t>
      </w:r>
      <w:r w:rsidR="002E7906" w:rsidRPr="00826A20">
        <w:rPr>
          <w:rFonts w:eastAsia="Times New Roman"/>
        </w:rPr>
        <w:t xml:space="preserve"> (przykładowe rekomendacje)</w:t>
      </w:r>
      <w:r w:rsidR="00A844E0" w:rsidRPr="00826A20">
        <w:rPr>
          <w:rFonts w:eastAsia="Times New Roman"/>
        </w:rPr>
        <w:t xml:space="preserve">: polityka publiczna w zakresie </w:t>
      </w:r>
      <w:r w:rsidR="002E7906" w:rsidRPr="00826A20">
        <w:rPr>
          <w:rFonts w:eastAsia="Times New Roman"/>
        </w:rPr>
        <w:t>edukacji filmowej, szkolenia dla nauczycie w cyklu ustawicznym (</w:t>
      </w:r>
      <w:proofErr w:type="spellStart"/>
      <w:r w:rsidR="002E7906" w:rsidRPr="00826A20">
        <w:rPr>
          <w:rFonts w:eastAsia="Times New Roman"/>
          <w:i/>
        </w:rPr>
        <w:t>lifelong</w:t>
      </w:r>
      <w:proofErr w:type="spellEnd"/>
      <w:r w:rsidR="002E7906" w:rsidRPr="00826A20">
        <w:rPr>
          <w:rFonts w:eastAsia="Times New Roman"/>
          <w:i/>
        </w:rPr>
        <w:t xml:space="preserve"> </w:t>
      </w:r>
      <w:proofErr w:type="spellStart"/>
      <w:r w:rsidR="002E7906" w:rsidRPr="00826A20">
        <w:rPr>
          <w:rFonts w:eastAsia="Times New Roman"/>
          <w:i/>
        </w:rPr>
        <w:t>teacher</w:t>
      </w:r>
      <w:proofErr w:type="spellEnd"/>
      <w:r w:rsidR="002E7906" w:rsidRPr="00826A20">
        <w:rPr>
          <w:rFonts w:eastAsia="Times New Roman"/>
          <w:i/>
        </w:rPr>
        <w:t xml:space="preserve"> </w:t>
      </w:r>
      <w:proofErr w:type="spellStart"/>
      <w:r w:rsidR="002E7906" w:rsidRPr="00826A20">
        <w:rPr>
          <w:rFonts w:eastAsia="Times New Roman"/>
          <w:i/>
        </w:rPr>
        <w:t>training</w:t>
      </w:r>
      <w:proofErr w:type="spellEnd"/>
      <w:r w:rsidR="002E7906" w:rsidRPr="00826A20">
        <w:rPr>
          <w:rFonts w:eastAsia="Times New Roman"/>
        </w:rPr>
        <w:t xml:space="preserve">), wsparcie dla nauczycieli, wyposażenie szkół w    </w:t>
      </w:r>
      <w:proofErr w:type="spellStart"/>
      <w:r w:rsidR="002E7906" w:rsidRPr="00826A20">
        <w:rPr>
          <w:rFonts w:eastAsia="Times New Roman"/>
        </w:rPr>
        <w:t>insfrastrukturę</w:t>
      </w:r>
      <w:proofErr w:type="spellEnd"/>
      <w:r w:rsidR="002E7906" w:rsidRPr="00826A20">
        <w:rPr>
          <w:rFonts w:eastAsia="Times New Roman"/>
        </w:rPr>
        <w:t xml:space="preserve"> umożliwiającą kreatywne wykorzystanie ICT, współpraca, poprawa prawa autorskiego i edukacyjne platformy online</w:t>
      </w:r>
      <w:r w:rsidRPr="00826A20">
        <w:rPr>
          <w:rFonts w:eastAsia="Times New Roman"/>
        </w:rPr>
        <w:t>;</w:t>
      </w:r>
    </w:p>
    <w:p w:rsidR="00244BB3" w:rsidRPr="00826A20" w:rsidRDefault="00826A20" w:rsidP="00826A20">
      <w:pPr>
        <w:pStyle w:val="Akapitzlist"/>
        <w:numPr>
          <w:ilvl w:val="0"/>
          <w:numId w:val="7"/>
        </w:numPr>
        <w:spacing w:after="120" w:line="23" w:lineRule="atLeast"/>
        <w:jc w:val="both"/>
        <w:rPr>
          <w:rFonts w:eastAsia="Times New Roman"/>
        </w:rPr>
      </w:pPr>
      <w:r w:rsidRPr="00826A20">
        <w:rPr>
          <w:rFonts w:eastAsia="Times New Roman"/>
        </w:rPr>
        <w:t>P</w:t>
      </w:r>
      <w:r w:rsidR="00244BB3" w:rsidRPr="00826A20">
        <w:rPr>
          <w:rFonts w:eastAsia="Times New Roman"/>
        </w:rPr>
        <w:t>rzegląd kluczowych inicjatyw</w:t>
      </w:r>
      <w:r w:rsidRPr="00826A20">
        <w:rPr>
          <w:rFonts w:eastAsia="Times New Roman"/>
        </w:rPr>
        <w:t xml:space="preserve"> i </w:t>
      </w:r>
      <w:r w:rsidR="00244BB3" w:rsidRPr="00826A20">
        <w:rPr>
          <w:rFonts w:eastAsia="Times New Roman"/>
        </w:rPr>
        <w:t>publikacji w zakresie edukacji medialnej</w:t>
      </w:r>
      <w:r w:rsidRPr="00826A20">
        <w:rPr>
          <w:rFonts w:eastAsia="Times New Roman"/>
        </w:rPr>
        <w:t xml:space="preserve"> – patrz </w:t>
      </w:r>
      <w:hyperlink r:id="rId30" w:history="1">
        <w:r w:rsidRPr="00826A20">
          <w:rPr>
            <w:rStyle w:val="Hipercze"/>
            <w:rFonts w:eastAsia="Times New Roman"/>
          </w:rPr>
          <w:t>prezentacja</w:t>
        </w:r>
      </w:hyperlink>
      <w:r w:rsidRPr="00826A20">
        <w:rPr>
          <w:rFonts w:eastAsia="Times New Roman"/>
        </w:rPr>
        <w:t xml:space="preserve"> José Manuel </w:t>
      </w:r>
      <w:proofErr w:type="spellStart"/>
      <w:r w:rsidRPr="00826A20">
        <w:rPr>
          <w:rFonts w:eastAsia="Times New Roman"/>
        </w:rPr>
        <w:t>Pérez</w:t>
      </w:r>
      <w:proofErr w:type="spellEnd"/>
      <w:r w:rsidRPr="00826A20">
        <w:rPr>
          <w:rFonts w:eastAsia="Times New Roman"/>
        </w:rPr>
        <w:t xml:space="preserve"> </w:t>
      </w:r>
      <w:proofErr w:type="spellStart"/>
      <w:r w:rsidRPr="00826A20">
        <w:rPr>
          <w:rFonts w:eastAsia="Times New Roman"/>
        </w:rPr>
        <w:t>Tornero</w:t>
      </w:r>
      <w:proofErr w:type="spellEnd"/>
      <w:r w:rsidRPr="00826A20">
        <w:rPr>
          <w:rFonts w:eastAsia="Times New Roman"/>
        </w:rPr>
        <w:t>;</w:t>
      </w:r>
    </w:p>
    <w:p w:rsidR="007D4CB6" w:rsidRPr="00826A20" w:rsidRDefault="007D4CB6" w:rsidP="00826A20">
      <w:pPr>
        <w:pStyle w:val="Akapitzlist"/>
        <w:numPr>
          <w:ilvl w:val="0"/>
          <w:numId w:val="7"/>
        </w:numPr>
        <w:spacing w:after="120" w:line="23" w:lineRule="atLeast"/>
        <w:jc w:val="both"/>
        <w:rPr>
          <w:rFonts w:eastAsia="Times New Roman"/>
        </w:rPr>
      </w:pPr>
      <w:r w:rsidRPr="00826A20">
        <w:rPr>
          <w:rFonts w:eastAsia="Times New Roman"/>
        </w:rPr>
        <w:t xml:space="preserve">Prezentacja przedstawiciela Arab World Internet </w:t>
      </w:r>
      <w:proofErr w:type="spellStart"/>
      <w:r w:rsidRPr="00826A20">
        <w:rPr>
          <w:rFonts w:eastAsia="Times New Roman"/>
        </w:rPr>
        <w:t>Institute</w:t>
      </w:r>
      <w:proofErr w:type="spellEnd"/>
      <w:r w:rsidRPr="00826A20">
        <w:rPr>
          <w:rFonts w:eastAsia="Times New Roman"/>
        </w:rPr>
        <w:t xml:space="preserve"> na temat „</w:t>
      </w:r>
      <w:hyperlink r:id="rId31" w:history="1">
        <w:r w:rsidRPr="00826A20">
          <w:rPr>
            <w:rStyle w:val="Hipercze"/>
            <w:rFonts w:eastAsia="Times New Roman"/>
          </w:rPr>
          <w:t xml:space="preserve">Arab Web </w:t>
        </w:r>
        <w:proofErr w:type="spellStart"/>
        <w:r w:rsidRPr="00826A20">
          <w:rPr>
            <w:rStyle w:val="Hipercze"/>
            <w:rFonts w:eastAsia="Times New Roman"/>
          </w:rPr>
          <w:t>Academy</w:t>
        </w:r>
        <w:proofErr w:type="spellEnd"/>
      </w:hyperlink>
      <w:r w:rsidRPr="00826A20">
        <w:rPr>
          <w:rFonts w:eastAsia="Times New Roman"/>
        </w:rPr>
        <w:t>”, której celem jest wyedukowanie do 2020 roku miliona arabskich użytkowników Internetu;</w:t>
      </w:r>
    </w:p>
    <w:p w:rsidR="007B1109" w:rsidRPr="00826A20" w:rsidRDefault="007D4CB6" w:rsidP="00826A20">
      <w:pPr>
        <w:pStyle w:val="Akapitzlist"/>
        <w:spacing w:after="120" w:line="23" w:lineRule="atLeast"/>
        <w:jc w:val="both"/>
        <w:rPr>
          <w:rFonts w:eastAsia="Times New Roman"/>
        </w:rPr>
      </w:pPr>
      <w:r w:rsidRPr="00826A20">
        <w:rPr>
          <w:rFonts w:eastAsia="Times New Roman"/>
        </w:rPr>
        <w:t xml:space="preserve"> </w:t>
      </w:r>
    </w:p>
    <w:p w:rsidR="007F3106" w:rsidRPr="00826A20" w:rsidRDefault="007F3106" w:rsidP="00826A20">
      <w:pPr>
        <w:spacing w:after="120" w:line="23" w:lineRule="atLeast"/>
        <w:jc w:val="both"/>
        <w:rPr>
          <w:rFonts w:asciiTheme="minorHAnsi" w:hAnsiTheme="minorHAnsi"/>
          <w:sz w:val="22"/>
          <w:szCs w:val="22"/>
        </w:rPr>
      </w:pPr>
      <w:r w:rsidRPr="00826A20">
        <w:rPr>
          <w:rFonts w:asciiTheme="minorHAnsi" w:hAnsiTheme="minorHAnsi"/>
          <w:sz w:val="22"/>
          <w:szCs w:val="22"/>
        </w:rPr>
        <w:t xml:space="preserve">Dorobek </w:t>
      </w:r>
      <w:r w:rsidR="001B02C8">
        <w:rPr>
          <w:rFonts w:asciiTheme="minorHAnsi" w:hAnsiTheme="minorHAnsi"/>
          <w:sz w:val="22"/>
          <w:szCs w:val="22"/>
        </w:rPr>
        <w:t xml:space="preserve">Forum w Rydze </w:t>
      </w:r>
      <w:r w:rsidRPr="00826A20">
        <w:rPr>
          <w:rFonts w:asciiTheme="minorHAnsi" w:hAnsiTheme="minorHAnsi"/>
          <w:sz w:val="22"/>
          <w:szCs w:val="22"/>
        </w:rPr>
        <w:t xml:space="preserve">(przyjęte </w:t>
      </w:r>
      <w:hyperlink r:id="rId32" w:history="1">
        <w:r w:rsidRPr="00826A20">
          <w:rPr>
            <w:rStyle w:val="Hipercze"/>
            <w:rFonts w:asciiTheme="minorHAnsi" w:hAnsiTheme="minorHAnsi"/>
            <w:sz w:val="22"/>
            <w:szCs w:val="22"/>
          </w:rPr>
          <w:t>Rekomendacje</w:t>
        </w:r>
      </w:hyperlink>
      <w:r w:rsidRPr="00826A20">
        <w:rPr>
          <w:rFonts w:asciiTheme="minorHAnsi" w:hAnsiTheme="minorHAnsi"/>
          <w:sz w:val="22"/>
          <w:szCs w:val="22"/>
        </w:rPr>
        <w:t xml:space="preserve">, komunikat prasowy i prezentacje </w:t>
      </w:r>
      <w:proofErr w:type="spellStart"/>
      <w:r w:rsidRPr="00826A20">
        <w:rPr>
          <w:rFonts w:asciiTheme="minorHAnsi" w:hAnsiTheme="minorHAnsi"/>
          <w:sz w:val="22"/>
          <w:szCs w:val="22"/>
        </w:rPr>
        <w:t>panelistów</w:t>
      </w:r>
      <w:proofErr w:type="spellEnd"/>
      <w:r w:rsidRPr="00826A20">
        <w:rPr>
          <w:rFonts w:asciiTheme="minorHAnsi" w:hAnsiTheme="minorHAnsi"/>
          <w:sz w:val="22"/>
          <w:szCs w:val="22"/>
        </w:rPr>
        <w:t>, a także program i założenia konferencji) dostępny jest pod adresem:</w:t>
      </w:r>
    </w:p>
    <w:p w:rsidR="007F3106" w:rsidRPr="00826A20" w:rsidRDefault="00446B74" w:rsidP="00826A20">
      <w:pPr>
        <w:spacing w:after="120" w:line="23" w:lineRule="atLeast"/>
        <w:jc w:val="both"/>
        <w:rPr>
          <w:rFonts w:asciiTheme="minorHAnsi" w:eastAsia="Times New Roman" w:hAnsiTheme="minorHAnsi"/>
          <w:color w:val="0000FF"/>
          <w:sz w:val="22"/>
          <w:szCs w:val="22"/>
        </w:rPr>
      </w:pPr>
      <w:hyperlink r:id="rId33" w:history="1">
        <w:r w:rsidR="007F3106" w:rsidRPr="00826A20">
          <w:rPr>
            <w:rStyle w:val="Hipercze"/>
            <w:rFonts w:asciiTheme="minorHAnsi" w:hAnsiTheme="minorHAnsi"/>
            <w:sz w:val="22"/>
            <w:szCs w:val="22"/>
          </w:rPr>
          <w:t>http://www.unesco.org/new/en/communication-and-information/media-development/media-literacy/global-alliance-for-partnerships-on-media-and-information-literacy/second-european-media-and-information-literacy-forum/</w:t>
        </w:r>
      </w:hyperlink>
    </w:p>
    <w:p w:rsidR="0021309A" w:rsidRDefault="00B73EE5" w:rsidP="00826A20">
      <w:pPr>
        <w:spacing w:after="120" w:line="23" w:lineRule="atLeast"/>
        <w:jc w:val="both"/>
        <w:rPr>
          <w:rFonts w:asciiTheme="minorHAnsi" w:eastAsia="Times New Roman" w:hAnsiTheme="minorHAnsi"/>
          <w:sz w:val="22"/>
          <w:szCs w:val="22"/>
        </w:rPr>
      </w:pPr>
      <w:r w:rsidRPr="00826A20">
        <w:rPr>
          <w:rFonts w:asciiTheme="minorHAnsi" w:eastAsia="Times New Roman" w:hAnsiTheme="minorHAnsi"/>
          <w:sz w:val="22"/>
          <w:szCs w:val="22"/>
        </w:rPr>
        <w:t xml:space="preserve">Informacje na temat I </w:t>
      </w:r>
      <w:r w:rsidR="007F3106" w:rsidRPr="00826A20">
        <w:rPr>
          <w:rFonts w:asciiTheme="minorHAnsi" w:eastAsia="Times New Roman" w:hAnsiTheme="minorHAnsi"/>
          <w:sz w:val="22"/>
          <w:szCs w:val="22"/>
        </w:rPr>
        <w:t>Europejskie</w:t>
      </w:r>
      <w:r w:rsidRPr="00826A20">
        <w:rPr>
          <w:rFonts w:asciiTheme="minorHAnsi" w:eastAsia="Times New Roman" w:hAnsiTheme="minorHAnsi"/>
          <w:sz w:val="22"/>
          <w:szCs w:val="22"/>
        </w:rPr>
        <w:t>go</w:t>
      </w:r>
      <w:r w:rsidR="007F3106" w:rsidRPr="00826A20">
        <w:rPr>
          <w:rFonts w:asciiTheme="minorHAnsi" w:eastAsia="Times New Roman" w:hAnsiTheme="minorHAnsi"/>
          <w:sz w:val="22"/>
          <w:szCs w:val="22"/>
        </w:rPr>
        <w:t xml:space="preserve"> Forum </w:t>
      </w:r>
      <w:r w:rsidR="0021309A">
        <w:rPr>
          <w:rFonts w:asciiTheme="minorHAnsi" w:eastAsia="Times New Roman" w:hAnsiTheme="minorHAnsi"/>
          <w:sz w:val="22"/>
          <w:szCs w:val="22"/>
        </w:rPr>
        <w:t xml:space="preserve">MIL </w:t>
      </w:r>
      <w:r w:rsidR="007F3106" w:rsidRPr="00826A20">
        <w:rPr>
          <w:rFonts w:asciiTheme="minorHAnsi" w:eastAsia="Times New Roman" w:hAnsiTheme="minorHAnsi"/>
          <w:sz w:val="22"/>
          <w:szCs w:val="22"/>
        </w:rPr>
        <w:t xml:space="preserve"> </w:t>
      </w:r>
      <w:r w:rsidR="0021309A">
        <w:rPr>
          <w:rFonts w:asciiTheme="minorHAnsi" w:eastAsia="Times New Roman" w:hAnsiTheme="minorHAnsi"/>
          <w:sz w:val="22"/>
          <w:szCs w:val="22"/>
        </w:rPr>
        <w:t xml:space="preserve">znajdują się w Drogowskazie Medialnym pod adresem: </w:t>
      </w:r>
    </w:p>
    <w:p w:rsidR="0021309A" w:rsidRDefault="00446B74" w:rsidP="00826A20">
      <w:pPr>
        <w:spacing w:after="120" w:line="23" w:lineRule="atLeast"/>
        <w:jc w:val="both"/>
        <w:rPr>
          <w:rFonts w:asciiTheme="minorHAnsi" w:eastAsia="Times New Roman" w:hAnsiTheme="minorHAnsi"/>
          <w:sz w:val="22"/>
          <w:szCs w:val="22"/>
        </w:rPr>
      </w:pPr>
      <w:hyperlink r:id="rId34" w:history="1">
        <w:r w:rsidR="0021309A" w:rsidRPr="001A36CC">
          <w:rPr>
            <w:rStyle w:val="Hipercze"/>
            <w:rFonts w:asciiTheme="minorHAnsi" w:eastAsia="Times New Roman" w:hAnsiTheme="minorHAnsi"/>
            <w:sz w:val="22"/>
            <w:szCs w:val="22"/>
          </w:rPr>
          <w:t>http://www.krrit.gov.pl/drogowskaz-medialny/aktualnosci/news,1498,pierwsze-europejskie-forum-edukacji-medialnej-w-paryzu-maj-2014-r.html</w:t>
        </w:r>
      </w:hyperlink>
    </w:p>
    <w:p w:rsidR="00B37E23" w:rsidRPr="00826A20" w:rsidRDefault="0021309A" w:rsidP="00826A20">
      <w:pPr>
        <w:spacing w:after="120" w:line="23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Opracowanie: Ewa Murawska-Najmiec, Departament Strategii</w:t>
      </w:r>
      <w:r w:rsidR="007F3106" w:rsidRPr="00826A20">
        <w:rPr>
          <w:rFonts w:asciiTheme="minorHAnsi" w:eastAsia="Times New Roman" w:hAnsiTheme="minorHAnsi"/>
          <w:sz w:val="22"/>
          <w:szCs w:val="22"/>
        </w:rPr>
        <w:t xml:space="preserve"> </w:t>
      </w:r>
    </w:p>
    <w:sectPr w:rsidR="00B37E23" w:rsidRPr="00826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4C0A"/>
    <w:multiLevelType w:val="hybridMultilevel"/>
    <w:tmpl w:val="D6E6E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D5C75"/>
    <w:multiLevelType w:val="hybridMultilevel"/>
    <w:tmpl w:val="5B901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23239"/>
    <w:multiLevelType w:val="hybridMultilevel"/>
    <w:tmpl w:val="FD183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C2CDA"/>
    <w:multiLevelType w:val="hybridMultilevel"/>
    <w:tmpl w:val="501CD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31913"/>
    <w:multiLevelType w:val="hybridMultilevel"/>
    <w:tmpl w:val="31A015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91722"/>
    <w:multiLevelType w:val="hybridMultilevel"/>
    <w:tmpl w:val="38F0B70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DA4B10"/>
    <w:multiLevelType w:val="multilevel"/>
    <w:tmpl w:val="D7FE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CE5442"/>
    <w:multiLevelType w:val="hybridMultilevel"/>
    <w:tmpl w:val="3990D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43702"/>
    <w:multiLevelType w:val="hybridMultilevel"/>
    <w:tmpl w:val="FB5A527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AC23B2"/>
    <w:multiLevelType w:val="hybridMultilevel"/>
    <w:tmpl w:val="1AACB08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157DBF"/>
    <w:multiLevelType w:val="hybridMultilevel"/>
    <w:tmpl w:val="EF902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92"/>
    <w:rsid w:val="000D2EBE"/>
    <w:rsid w:val="000F7DB2"/>
    <w:rsid w:val="00164852"/>
    <w:rsid w:val="001B02C8"/>
    <w:rsid w:val="0021309A"/>
    <w:rsid w:val="00244BB3"/>
    <w:rsid w:val="00270EEA"/>
    <w:rsid w:val="002B22C1"/>
    <w:rsid w:val="002C3DF0"/>
    <w:rsid w:val="002C7BC5"/>
    <w:rsid w:val="002D0E2F"/>
    <w:rsid w:val="002E7906"/>
    <w:rsid w:val="003160A2"/>
    <w:rsid w:val="00387896"/>
    <w:rsid w:val="00395C7B"/>
    <w:rsid w:val="003C7FD1"/>
    <w:rsid w:val="00436A06"/>
    <w:rsid w:val="00446B74"/>
    <w:rsid w:val="0046015F"/>
    <w:rsid w:val="00497C38"/>
    <w:rsid w:val="004D4646"/>
    <w:rsid w:val="005F0254"/>
    <w:rsid w:val="006E2095"/>
    <w:rsid w:val="00726360"/>
    <w:rsid w:val="00735349"/>
    <w:rsid w:val="00741920"/>
    <w:rsid w:val="00780E6A"/>
    <w:rsid w:val="007B1109"/>
    <w:rsid w:val="007D4CB6"/>
    <w:rsid w:val="007F3106"/>
    <w:rsid w:val="00826A20"/>
    <w:rsid w:val="008D0E3D"/>
    <w:rsid w:val="00912A53"/>
    <w:rsid w:val="00912B88"/>
    <w:rsid w:val="0092667E"/>
    <w:rsid w:val="009B49EB"/>
    <w:rsid w:val="00A37804"/>
    <w:rsid w:val="00A763BC"/>
    <w:rsid w:val="00A844E0"/>
    <w:rsid w:val="00A85E74"/>
    <w:rsid w:val="00B33C24"/>
    <w:rsid w:val="00B37E23"/>
    <w:rsid w:val="00B70B37"/>
    <w:rsid w:val="00B73EE5"/>
    <w:rsid w:val="00B80DE3"/>
    <w:rsid w:val="00BE1658"/>
    <w:rsid w:val="00CC609A"/>
    <w:rsid w:val="00CE14B0"/>
    <w:rsid w:val="00D26D92"/>
    <w:rsid w:val="00D336A4"/>
    <w:rsid w:val="00D424CD"/>
    <w:rsid w:val="00D83A08"/>
    <w:rsid w:val="00E3229D"/>
    <w:rsid w:val="00EA6601"/>
    <w:rsid w:val="00EF45E0"/>
    <w:rsid w:val="00F42D78"/>
    <w:rsid w:val="00F94F0D"/>
    <w:rsid w:val="00F9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D9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6D9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37E23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37E2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9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906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D9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6D9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37E23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37E2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9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906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nesco.org/new/fileadmin/MULTIMEDIA/HQ/CI/CI/pdf/Events/mil2016_lativa_forum_leena_toivonen.pdf" TargetMode="External"/><Relationship Id="rId18" Type="http://schemas.openxmlformats.org/officeDocument/2006/relationships/hyperlink" Target="http://www.translit.fr" TargetMode="External"/><Relationship Id="rId26" Type="http://schemas.openxmlformats.org/officeDocument/2006/relationships/hyperlink" Target="http://www.unesco.org/new/fileadmin/MULTIMEDIA/HQ/CI/CI/pdf/Events/mil2016_lativa_forum_mari_sol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diaeducation.fr" TargetMode="External"/><Relationship Id="rId34" Type="http://schemas.openxmlformats.org/officeDocument/2006/relationships/hyperlink" Target="http://www.krrit.gov.pl/drogowskaz-medialny/aktualnosci/news,1498,pierwsze-europejskie-forum-edukacji-medialnej-w-paryzu-maj-2014-r.html" TargetMode="External"/><Relationship Id="rId7" Type="http://schemas.openxmlformats.org/officeDocument/2006/relationships/hyperlink" Target="http://www.unesco.org/new/fileadmin/MULTIMEDIA/HQ/CI/CI/pdf/In_Focus/paris_mil_declaration_final.pdf" TargetMode="External"/><Relationship Id="rId12" Type="http://schemas.openxmlformats.org/officeDocument/2006/relationships/hyperlink" Target="http://www.unesco.org/new/fileadmin/MULTIMEDIA/HQ/CI/CI/pdf/Events/mil2016_lativa_forum_divina_frau_meigs.pdf" TargetMode="External"/><Relationship Id="rId17" Type="http://schemas.openxmlformats.org/officeDocument/2006/relationships/hyperlink" Target="http://www.unesco.org/new/fileadmin/MULTIMEDIA/HQ/CI/CI/pdf/Events/mil2016_lativa_forum_guna_spurava.pdf" TargetMode="External"/><Relationship Id="rId25" Type="http://schemas.openxmlformats.org/officeDocument/2006/relationships/hyperlink" Target="http://www.unesco.org/new/fileadmin/MULTIMEDIA/HQ/CI/CI/pdf/Events/mil2016_lativa_forum_aidan_white.pdf" TargetMode="External"/><Relationship Id="rId33" Type="http://schemas.openxmlformats.org/officeDocument/2006/relationships/hyperlink" Target="http://www.unesco.org/new/en/communication-and-information/media-development/media-literacy/global-alliance-for-partnerships-on-media-and-information-literacy/second-european-media-and-information-literacy-foru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nesco.org/new/fileadmin/MULTIMEDIA/HQ/CI/CI/pdf/Events/mil2016_lativa_forum_renee_hobbs.pdf" TargetMode="External"/><Relationship Id="rId20" Type="http://schemas.openxmlformats.org/officeDocument/2006/relationships/hyperlink" Target="http://project.ecolearning.eu" TargetMode="External"/><Relationship Id="rId29" Type="http://schemas.openxmlformats.org/officeDocument/2006/relationships/hyperlink" Target="http://www.unesco.org/new/fileadmin/MULTIMEDIA/HQ/CI/CI/pdf/Events/mil2016_lativa_forum_jochen_spangenberg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esco.org/new/fileadmin/MULTIMEDIA/HQ/CI/CI/pdf/Events/mil2016_lativa_forum_renee_hobbs.pdf" TargetMode="External"/><Relationship Id="rId24" Type="http://schemas.openxmlformats.org/officeDocument/2006/relationships/hyperlink" Target="http://www.ethicaljournalismnetwork.org" TargetMode="External"/><Relationship Id="rId32" Type="http://schemas.openxmlformats.org/officeDocument/2006/relationships/hyperlink" Target="http://www.unesco.org/new/fileadmin/MULTIMEDIA/HQ/CI/CI/pdf/Events/riga_recommendations_on_media_and_information_literacy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nformationskompetenz.de" TargetMode="External"/><Relationship Id="rId23" Type="http://schemas.openxmlformats.org/officeDocument/2006/relationships/hyperlink" Target="http://www.y-nex.eu" TargetMode="External"/><Relationship Id="rId28" Type="http://schemas.openxmlformats.org/officeDocument/2006/relationships/hyperlink" Target="http://www.invid-project.e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mindovermedia.tv" TargetMode="External"/><Relationship Id="rId19" Type="http://schemas.openxmlformats.org/officeDocument/2006/relationships/hyperlink" Target="http://www.unesco.org/new/fileadmin/MULTIMEDIA/HQ/CI/CI/pdf/Events/mil2016_lativa_forum_irma_velez.pdf" TargetMode="External"/><Relationship Id="rId31" Type="http://schemas.openxmlformats.org/officeDocument/2006/relationships/hyperlink" Target="http://www.unesco.org/new/fileadmin/MULTIMEDIA/HQ/CI/CI/pdf/Events/mil2016_lativa_forum_khaled_kouba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esco.org/new/fileadmin/MULTIMEDIA/HQ/CI/CI/pdf/Events/mil2016_lativa_forum_alton_grizzle_2.pdf" TargetMode="External"/><Relationship Id="rId14" Type="http://schemas.openxmlformats.org/officeDocument/2006/relationships/hyperlink" Target="http://www.unesco.org/new/fileadmin/MULTIMEDIA/HQ/CI/CI/pdf/Events/mil2016_lativa_forum_fabian_franke.pdf" TargetMode="External"/><Relationship Id="rId22" Type="http://schemas.openxmlformats.org/officeDocument/2006/relationships/hyperlink" Target="http://www.unesco.org/new/fileadmin/MULTIMEDIA/HQ/CI/CI/pdf/Events/mil2016_lativa_forum_mark_higham.pdf" TargetMode="External"/><Relationship Id="rId27" Type="http://schemas.openxmlformats.org/officeDocument/2006/relationships/hyperlink" Target="http://www.revealproject.eu" TargetMode="External"/><Relationship Id="rId30" Type="http://schemas.openxmlformats.org/officeDocument/2006/relationships/hyperlink" Target="http://www.unesco.org/new/fileadmin/MULTIMEDIA/HQ/CI/CI/pdf/Events/mil2016_lativa_forum_jose_manuel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unesco.org/new/en/communication-and-information/resources/news-and-in-focus-articles/in-focus-articles/2014/paris-declaration-on-media-and-information-literacy-adopted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3B98D-8318-499E-AFF4-B7A555BE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1805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murawska</dc:creator>
  <cp:lastModifiedBy>Krynska Joanna</cp:lastModifiedBy>
  <cp:revision>3</cp:revision>
  <cp:lastPrinted>2016-08-12T11:51:00Z</cp:lastPrinted>
  <dcterms:created xsi:type="dcterms:W3CDTF">2016-08-22T07:30:00Z</dcterms:created>
  <dcterms:modified xsi:type="dcterms:W3CDTF">2016-08-22T09:52:00Z</dcterms:modified>
</cp:coreProperties>
</file>