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BD" w:rsidRPr="00FD6BC8" w:rsidRDefault="009F24BD" w:rsidP="00253B01">
      <w:pPr>
        <w:spacing w:after="0"/>
        <w:jc w:val="center"/>
        <w:rPr>
          <w:b/>
        </w:rPr>
      </w:pPr>
      <w:bookmarkStart w:id="0" w:name="_GoBack"/>
      <w:bookmarkEnd w:id="0"/>
      <w:r w:rsidRPr="00FD6BC8">
        <w:rPr>
          <w:b/>
        </w:rPr>
        <w:t>Decyzja Kapituły Nagrody imienia dr. Pawła Stępki,</w:t>
      </w:r>
    </w:p>
    <w:p w:rsidR="009F24BD" w:rsidRPr="00FD6BC8" w:rsidRDefault="009F24BD" w:rsidP="00253B01">
      <w:pPr>
        <w:spacing w:after="0"/>
        <w:jc w:val="center"/>
        <w:rPr>
          <w:b/>
        </w:rPr>
      </w:pPr>
      <w:r w:rsidRPr="00FD6BC8">
        <w:rPr>
          <w:b/>
        </w:rPr>
        <w:t>przyznawanej przez Krajową Radę Radiofonii i Telewizji</w:t>
      </w:r>
    </w:p>
    <w:p w:rsidR="009F24BD" w:rsidRPr="00FD6BC8" w:rsidRDefault="009F24BD" w:rsidP="00253B01">
      <w:pPr>
        <w:spacing w:after="0"/>
        <w:jc w:val="center"/>
        <w:rPr>
          <w:b/>
        </w:rPr>
      </w:pPr>
      <w:r w:rsidRPr="00FD6BC8">
        <w:rPr>
          <w:b/>
        </w:rPr>
        <w:t>oraz Wydział Dziennikarstwa i Nauk Politycznych Uniwersytetu Warszawskiego</w:t>
      </w:r>
    </w:p>
    <w:p w:rsidR="009F24BD" w:rsidRPr="00FD6BC8" w:rsidRDefault="004C1464" w:rsidP="00253B01">
      <w:pPr>
        <w:spacing w:after="0"/>
        <w:jc w:val="center"/>
      </w:pPr>
      <w:r w:rsidRPr="00FD6BC8">
        <w:t>Warszawa, 18 maja 2015</w:t>
      </w:r>
      <w:r w:rsidR="00FD6BC8" w:rsidRPr="00FD6BC8">
        <w:t xml:space="preserve"> roku</w:t>
      </w:r>
    </w:p>
    <w:p w:rsidR="009F24BD" w:rsidRPr="00FD6BC8" w:rsidRDefault="009F24BD" w:rsidP="000A6F69">
      <w:pPr>
        <w:spacing w:after="0"/>
        <w:jc w:val="both"/>
        <w:rPr>
          <w:b/>
        </w:rPr>
      </w:pPr>
    </w:p>
    <w:p w:rsidR="009F24BD" w:rsidRPr="00FD6BC8" w:rsidRDefault="009F24BD" w:rsidP="000A6F69">
      <w:pPr>
        <w:spacing w:after="0"/>
        <w:jc w:val="both"/>
      </w:pPr>
      <w:r w:rsidRPr="00FD6BC8">
        <w:rPr>
          <w:u w:val="single"/>
        </w:rPr>
        <w:t>Kapituła w składzie</w:t>
      </w:r>
      <w:r w:rsidRPr="00FD6BC8">
        <w:t>:</w:t>
      </w:r>
    </w:p>
    <w:p w:rsidR="00FD6BC8" w:rsidRPr="00FD6BC8" w:rsidRDefault="00FD6BC8" w:rsidP="000A6F69">
      <w:pPr>
        <w:spacing w:after="0"/>
        <w:jc w:val="both"/>
      </w:pPr>
    </w:p>
    <w:p w:rsidR="009F24BD" w:rsidRPr="00FD6BC8" w:rsidRDefault="009F24BD" w:rsidP="000A6F69">
      <w:pPr>
        <w:spacing w:after="0"/>
        <w:jc w:val="both"/>
        <w:rPr>
          <w:rFonts w:cs="Calibri"/>
        </w:rPr>
      </w:pPr>
      <w:r w:rsidRPr="00FD6BC8">
        <w:rPr>
          <w:rFonts w:cs="Calibri"/>
        </w:rPr>
        <w:t>Sławomir Rogowski, KRRiT - Przewodniczący</w:t>
      </w:r>
    </w:p>
    <w:p w:rsidR="009F24BD" w:rsidRPr="00FD6BC8" w:rsidRDefault="009F24BD" w:rsidP="000A6F69">
      <w:pPr>
        <w:spacing w:after="0"/>
        <w:jc w:val="both"/>
      </w:pPr>
      <w:r w:rsidRPr="00FD6BC8">
        <w:t>Prof. dr hab. Janusz Adamowski - Uniwersytet Warszawski</w:t>
      </w:r>
    </w:p>
    <w:p w:rsidR="009F24BD" w:rsidRPr="00FD6BC8" w:rsidRDefault="009F24BD" w:rsidP="000A6F69">
      <w:pPr>
        <w:spacing w:after="0"/>
        <w:jc w:val="both"/>
      </w:pPr>
      <w:r w:rsidRPr="00FD6BC8">
        <w:t>Dr Juliusz Braun - Telewizja Polska SA</w:t>
      </w:r>
    </w:p>
    <w:p w:rsidR="009F24BD" w:rsidRPr="00FD6BC8" w:rsidRDefault="009F24BD" w:rsidP="000A6F69">
      <w:pPr>
        <w:spacing w:after="0"/>
        <w:jc w:val="both"/>
      </w:pPr>
      <w:r w:rsidRPr="00FD6BC8">
        <w:t>Bogusław Chrabota – Redakcja „Rzeczpospolitej”</w:t>
      </w:r>
    </w:p>
    <w:p w:rsidR="009F24BD" w:rsidRPr="00FD6BC8" w:rsidRDefault="009F24BD" w:rsidP="000A6F69">
      <w:pPr>
        <w:spacing w:after="0"/>
        <w:jc w:val="both"/>
      </w:pPr>
      <w:r w:rsidRPr="00FD6BC8">
        <w:t xml:space="preserve">Prof. dr hab. Bogusława Dobek-Ostrowska - Polskie Towarzystwo Komunikacji Społecznej, </w:t>
      </w:r>
    </w:p>
    <w:p w:rsidR="009F24BD" w:rsidRPr="00FD6BC8" w:rsidRDefault="009F24BD" w:rsidP="000A6F69">
      <w:pPr>
        <w:spacing w:after="0"/>
        <w:jc w:val="both"/>
      </w:pPr>
      <w:r w:rsidRPr="00FD6BC8">
        <w:t>Prof. dr hab. Jan Garlicki – Uniwersytet Warszawski</w:t>
      </w:r>
    </w:p>
    <w:p w:rsidR="009F24BD" w:rsidRPr="00FD6BC8" w:rsidRDefault="009F24BD" w:rsidP="000A6F69">
      <w:pPr>
        <w:spacing w:after="0"/>
        <w:jc w:val="both"/>
      </w:pPr>
      <w:r w:rsidRPr="00FD6BC8">
        <w:t>Prof. dr hab. Beata Ociepka, Uniwersytet Wrocławski</w:t>
      </w:r>
    </w:p>
    <w:p w:rsidR="009F24BD" w:rsidRPr="00FD6BC8" w:rsidRDefault="009F24BD" w:rsidP="000A6F69">
      <w:pPr>
        <w:spacing w:after="0"/>
        <w:jc w:val="both"/>
      </w:pPr>
      <w:r w:rsidRPr="00FD6BC8">
        <w:t>Prof. dr hab. Zbigniew Oniszczuk, Uniwersytet Śląski</w:t>
      </w:r>
    </w:p>
    <w:p w:rsidR="009F24BD" w:rsidRPr="00FD6BC8" w:rsidRDefault="009F24BD" w:rsidP="000A6F69">
      <w:pPr>
        <w:spacing w:after="0"/>
        <w:jc w:val="both"/>
      </w:pPr>
      <w:r w:rsidRPr="00FD6BC8">
        <w:t>Prof. dr hab. Teresa Sasińska-Klas, Uniwersytet Jagielloński</w:t>
      </w:r>
    </w:p>
    <w:p w:rsidR="009F24BD" w:rsidRPr="00FD6BC8" w:rsidRDefault="009F24BD" w:rsidP="000A6F69">
      <w:pPr>
        <w:spacing w:after="0"/>
        <w:jc w:val="both"/>
      </w:pPr>
      <w:r w:rsidRPr="00FD6BC8">
        <w:t>Andrzej Siezieniewski – Polskie Radio SA</w:t>
      </w:r>
    </w:p>
    <w:p w:rsidR="009F24BD" w:rsidRPr="00FD6BC8" w:rsidRDefault="009F24BD" w:rsidP="000A6F69">
      <w:pPr>
        <w:spacing w:after="0"/>
        <w:jc w:val="both"/>
      </w:pPr>
      <w:r w:rsidRPr="00FD6BC8">
        <w:t>Prof. dr hab. Stanisław Stępka, SGGW, Rodzina Patrona Nagrody</w:t>
      </w:r>
    </w:p>
    <w:p w:rsidR="009F24BD" w:rsidRPr="00FD6BC8" w:rsidRDefault="009F24BD" w:rsidP="000A6F69">
      <w:pPr>
        <w:spacing w:after="0"/>
        <w:jc w:val="both"/>
      </w:pPr>
      <w:r w:rsidRPr="00FD6BC8">
        <w:t>Prof. dr hab. Tadeusz Wallas - Uniwersytet im. Adama Mickiewicza</w:t>
      </w:r>
    </w:p>
    <w:p w:rsidR="009F24BD" w:rsidRPr="00FD6BC8" w:rsidRDefault="009F24BD" w:rsidP="003439F2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D6BC8">
        <w:rPr>
          <w:rFonts w:ascii="Calibri" w:hAnsi="Calibri" w:cs="Calibri"/>
          <w:sz w:val="22"/>
          <w:szCs w:val="22"/>
        </w:rPr>
        <w:t>Marcin Świerżewski – środowisko Kolegów Patrona Nagrody</w:t>
      </w:r>
    </w:p>
    <w:p w:rsidR="009F24BD" w:rsidRPr="00FD6BC8" w:rsidRDefault="009F24BD" w:rsidP="003439F2">
      <w:pPr>
        <w:spacing w:after="0"/>
        <w:jc w:val="both"/>
      </w:pPr>
      <w:r w:rsidRPr="00FD6BC8">
        <w:t xml:space="preserve">Halina Rostek, KRRiT - sekretarz </w:t>
      </w:r>
    </w:p>
    <w:p w:rsidR="009F24BD" w:rsidRPr="00FD6BC8" w:rsidRDefault="009F24BD" w:rsidP="003439F2">
      <w:pPr>
        <w:spacing w:after="0"/>
        <w:jc w:val="both"/>
      </w:pPr>
    </w:p>
    <w:p w:rsidR="009F24BD" w:rsidRPr="00FD6BC8" w:rsidRDefault="009F24BD" w:rsidP="003439F2">
      <w:pPr>
        <w:spacing w:after="0"/>
        <w:jc w:val="both"/>
      </w:pPr>
      <w:r w:rsidRPr="00FD6BC8">
        <w:t xml:space="preserve">działając na podstawie </w:t>
      </w:r>
      <w:r w:rsidRPr="00FD6BC8">
        <w:rPr>
          <w:i/>
        </w:rPr>
        <w:t>Regulaminu konkursu o Nagrodę imienia dr. Pawła Stępki przyznawaną przez Krajową Radę Radiofonii i Telewizji oraz Wydział Dziennikarstwa i Nauk Politycznych Uniwersytetu Warszawskiego za najlepszą rozprawę doktorską oraz wydawnictwo z dziedziny mediów elektronicznych</w:t>
      </w:r>
      <w:r w:rsidR="00FD6BC8" w:rsidRPr="00FD6BC8">
        <w:t>, dokonała</w:t>
      </w:r>
      <w:r w:rsidRPr="00FD6BC8">
        <w:t xml:space="preserve"> oceny zgłoszonych w konkursie niżej wymienionych rozpraw doktorskich w kategorii „A”:</w:t>
      </w:r>
    </w:p>
    <w:p w:rsidR="004C1464" w:rsidRPr="00FD6BC8" w:rsidRDefault="004C1464" w:rsidP="00253B01">
      <w:pPr>
        <w:numPr>
          <w:ilvl w:val="0"/>
          <w:numId w:val="3"/>
        </w:numPr>
        <w:spacing w:before="120" w:after="120"/>
        <w:contextualSpacing/>
        <w:jc w:val="both"/>
        <w:rPr>
          <w:rFonts w:asciiTheme="minorHAnsi" w:eastAsia="Times New Roman" w:hAnsiTheme="minorHAnsi"/>
        </w:rPr>
      </w:pPr>
      <w:r w:rsidRPr="00FD6BC8">
        <w:rPr>
          <w:rFonts w:asciiTheme="minorHAnsi" w:eastAsia="Times New Roman" w:hAnsiTheme="minorHAnsi"/>
        </w:rPr>
        <w:t>„Strategie konkurencji. Przypadek rynku telewizyjnego w Polsce”, autor: Dawid E. Kalisz (SGH);</w:t>
      </w:r>
    </w:p>
    <w:p w:rsidR="004C1464" w:rsidRPr="00FD6BC8" w:rsidRDefault="004C1464" w:rsidP="00253B01">
      <w:pPr>
        <w:numPr>
          <w:ilvl w:val="0"/>
          <w:numId w:val="3"/>
        </w:numPr>
        <w:spacing w:before="120" w:after="120"/>
        <w:contextualSpacing/>
        <w:jc w:val="both"/>
        <w:rPr>
          <w:rFonts w:eastAsia="Times New Roman"/>
        </w:rPr>
      </w:pPr>
      <w:r w:rsidRPr="00FD6BC8">
        <w:rPr>
          <w:rFonts w:eastAsia="Times New Roman"/>
        </w:rPr>
        <w:t>„Obrazy świata polskiej transformacji systemowej w reportażach Polskiego Radia Białystok, w latach 1989-1999”, autor:  Krzysztof Kurianiuk (KUL);</w:t>
      </w:r>
    </w:p>
    <w:p w:rsidR="004C1464" w:rsidRPr="00FD6BC8" w:rsidRDefault="004C1464" w:rsidP="00253B0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</w:rPr>
      </w:pPr>
      <w:r w:rsidRPr="00FD6BC8">
        <w:rPr>
          <w:rFonts w:asciiTheme="minorHAnsi" w:eastAsia="Times New Roman" w:hAnsiTheme="minorHAnsi" w:cs="TimesNewRoman,BoldItalic"/>
          <w:bCs/>
          <w:iCs/>
        </w:rPr>
        <w:t>„Wykorzystywanie przez prasę utworów chronionych prawem autorskim – wyjątki, wyłączenia i ograniczenia”, autor: Grzegorz Pacek (UJ);</w:t>
      </w:r>
    </w:p>
    <w:p w:rsidR="009F24BD" w:rsidRPr="00FD6BC8" w:rsidRDefault="004C1464" w:rsidP="00253B01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="TimesNewRoman,BoldItalic"/>
          <w:bCs/>
          <w:iCs/>
        </w:rPr>
      </w:pPr>
      <w:r w:rsidRPr="00FD6BC8">
        <w:rPr>
          <w:rFonts w:asciiTheme="minorHAnsi" w:eastAsia="Times New Roman" w:hAnsiTheme="minorHAnsi"/>
          <w:color w:val="000000"/>
        </w:rPr>
        <w:t xml:space="preserve"> „</w:t>
      </w:r>
      <w:r w:rsidRPr="00FD6BC8">
        <w:rPr>
          <w:rFonts w:asciiTheme="minorHAnsi" w:eastAsia="Times New Roman" w:hAnsiTheme="minorHAnsi"/>
          <w:bCs/>
          <w:color w:val="000000"/>
        </w:rPr>
        <w:t>Zarządzanie unijnym sektorem audiowizualnym. Wymiar międzykulturowy”, autorka: Justyna Przyborowicz (UJ).</w:t>
      </w:r>
    </w:p>
    <w:p w:rsidR="00FD6BC8" w:rsidRPr="00FD6BC8" w:rsidRDefault="00FD6BC8" w:rsidP="00FD6BC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Theme="minorHAnsi" w:eastAsia="Times New Roman" w:hAnsiTheme="minorHAnsi" w:cs="TimesNewRoman,BoldItalic"/>
          <w:bCs/>
          <w:iCs/>
        </w:rPr>
      </w:pPr>
    </w:p>
    <w:p w:rsidR="009F24BD" w:rsidRPr="00FD6BC8" w:rsidRDefault="009F24BD" w:rsidP="00253B01">
      <w:pPr>
        <w:spacing w:after="0"/>
        <w:jc w:val="both"/>
      </w:pPr>
      <w:r w:rsidRPr="00FD6BC8">
        <w:t>oraz następujących wydawnictw książkowych  w kategorii „B”:</w:t>
      </w:r>
    </w:p>
    <w:p w:rsidR="004C1464" w:rsidRPr="00FD6BC8" w:rsidRDefault="004C1464" w:rsidP="00253B01">
      <w:pPr>
        <w:spacing w:after="0"/>
        <w:jc w:val="both"/>
      </w:pP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 w:cs="TimesNewRoman,BoldItalic"/>
          <w:bCs/>
          <w:iCs/>
        </w:rPr>
        <w:t>„Wizerunki polityków w cieniu zdarzeń nadzwyczajnych. Kampania Wyborcza na Urząd Prezydenta RP w 2010 r. w mediach”, autor: Wojciech Maguś;</w:t>
      </w:r>
      <w:r w:rsidR="003439F2" w:rsidRPr="00FD6BC8">
        <w:rPr>
          <w:rFonts w:asciiTheme="minorHAnsi" w:eastAsia="Times New Roman" w:hAnsiTheme="minorHAnsi" w:cs="TimesNewRoman,BoldItalic"/>
          <w:bCs/>
          <w:iCs/>
        </w:rPr>
        <w:t>, Wydawnictwo UMCS;</w:t>
      </w: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 w:cs="TimesNewRoman,BoldItalic"/>
          <w:bCs/>
          <w:iCs/>
        </w:rPr>
        <w:t>„Prezesi. Oni rządzili TV</w:t>
      </w:r>
      <w:r w:rsidR="003439F2" w:rsidRPr="00FD6BC8">
        <w:rPr>
          <w:rFonts w:asciiTheme="minorHAnsi" w:eastAsia="Times New Roman" w:hAnsiTheme="minorHAnsi" w:cs="TimesNewRoman,BoldItalic"/>
          <w:bCs/>
          <w:iCs/>
        </w:rPr>
        <w:t>P”, autorka: Beata Modrzejewska,</w:t>
      </w:r>
      <w:r w:rsidR="00FD6BC8">
        <w:rPr>
          <w:rFonts w:asciiTheme="minorHAnsi" w:eastAsia="Times New Roman" w:hAnsiTheme="minorHAnsi" w:cs="TimesNewRoman,BoldItalic"/>
          <w:bCs/>
          <w:iCs/>
        </w:rPr>
        <w:t xml:space="preserve"> </w:t>
      </w:r>
      <w:r w:rsidR="003439F2" w:rsidRPr="00FD6BC8">
        <w:rPr>
          <w:rFonts w:asciiTheme="minorHAnsi" w:eastAsia="Times New Roman" w:hAnsiTheme="minorHAnsi" w:cs="TimesNewRoman,BoldItalic"/>
          <w:bCs/>
          <w:iCs/>
        </w:rPr>
        <w:t>Wydawnictwo The Facto;</w:t>
      </w: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 w:cs="TimesNewRoman,BoldItalic"/>
          <w:bCs/>
          <w:iCs/>
        </w:rPr>
        <w:t xml:space="preserve">„Haktywizm (cyberterroryzn, hakink, protest obywatelski, cyberaktywizm, emobilizacja)” </w:t>
      </w:r>
      <w:r w:rsidR="00FD6BC8" w:rsidRPr="00FD6BC8">
        <w:rPr>
          <w:rFonts w:asciiTheme="minorHAnsi" w:eastAsia="Times New Roman" w:hAnsiTheme="minorHAnsi" w:cs="TimesNewRoman,BoldItalic"/>
          <w:bCs/>
          <w:iCs/>
        </w:rPr>
        <w:t>pod redakcją</w:t>
      </w:r>
      <w:r w:rsidR="003439F2" w:rsidRPr="00FD6BC8">
        <w:rPr>
          <w:rFonts w:asciiTheme="minorHAnsi" w:eastAsia="Times New Roman" w:hAnsiTheme="minorHAnsi" w:cs="TimesNewRoman,BoldItalic"/>
          <w:bCs/>
          <w:iCs/>
        </w:rPr>
        <w:t xml:space="preserve"> Marii Marczewskiej–Rytko, Wydawnictwo UMCS</w:t>
      </w:r>
      <w:r w:rsidR="00FD6BC8" w:rsidRPr="00FD6BC8">
        <w:rPr>
          <w:rFonts w:asciiTheme="minorHAnsi" w:eastAsia="Times New Roman" w:hAnsiTheme="minorHAnsi" w:cs="TimesNewRoman,BoldItalic"/>
          <w:bCs/>
          <w:iCs/>
        </w:rPr>
        <w:t>;</w:t>
      </w: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/>
        </w:rPr>
        <w:t>„Medialne lwy</w:t>
      </w:r>
      <w:r w:rsidR="00FD6BC8" w:rsidRPr="00FD6BC8">
        <w:rPr>
          <w:rFonts w:asciiTheme="minorHAnsi" w:eastAsia="Times New Roman" w:hAnsiTheme="minorHAnsi"/>
        </w:rPr>
        <w:t xml:space="preserve"> dla rekinów biznesu”, autorka: </w:t>
      </w:r>
      <w:r w:rsidRPr="00FD6BC8">
        <w:rPr>
          <w:rFonts w:asciiTheme="minorHAnsi" w:eastAsia="Times New Roman" w:hAnsiTheme="minorHAnsi"/>
        </w:rPr>
        <w:t>Aleksandra Ślifirsk</w:t>
      </w:r>
      <w:r w:rsidR="00FD6BC8" w:rsidRPr="00FD6BC8">
        <w:rPr>
          <w:rFonts w:asciiTheme="minorHAnsi" w:eastAsia="Times New Roman" w:hAnsiTheme="minorHAnsi"/>
        </w:rPr>
        <w:t>a, Wydawnictwo PWN;</w:t>
      </w:r>
    </w:p>
    <w:p w:rsidR="004C1464" w:rsidRPr="00FD6BC8" w:rsidRDefault="004C1464" w:rsidP="00253B0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eastAsia="Times New Roman" w:hAnsiTheme="minorHAnsi" w:cs="TimesNewRoman,BoldItalic"/>
          <w:bCs/>
          <w:iCs/>
          <w:u w:val="single"/>
        </w:rPr>
      </w:pPr>
      <w:r w:rsidRPr="00FD6BC8">
        <w:rPr>
          <w:rFonts w:asciiTheme="minorHAnsi" w:eastAsia="Times New Roman" w:hAnsiTheme="minorHAnsi"/>
        </w:rPr>
        <w:lastRenderedPageBreak/>
        <w:t>„Ewolucja rynku telewizyjnego w Polsce. Analiza przypadku TVP i TVN”, autorka</w:t>
      </w:r>
      <w:r w:rsidR="00FD6BC8" w:rsidRPr="00FD6BC8">
        <w:rPr>
          <w:rFonts w:asciiTheme="minorHAnsi" w:eastAsia="Times New Roman" w:hAnsiTheme="minorHAnsi"/>
        </w:rPr>
        <w:t>: Weronika Świerczyńska-Głownia, Wydawnictwo UJ;</w:t>
      </w:r>
    </w:p>
    <w:p w:rsidR="004C1464" w:rsidRPr="00FD6BC8" w:rsidRDefault="004C1464" w:rsidP="00253B01">
      <w:pPr>
        <w:numPr>
          <w:ilvl w:val="0"/>
          <w:numId w:val="4"/>
        </w:numPr>
        <w:spacing w:after="0"/>
        <w:contextualSpacing/>
        <w:jc w:val="both"/>
        <w:rPr>
          <w:rFonts w:asciiTheme="minorHAnsi" w:eastAsia="Times New Roman" w:hAnsiTheme="minorHAnsi"/>
        </w:rPr>
      </w:pPr>
      <w:r w:rsidRPr="00FD6BC8">
        <w:rPr>
          <w:rFonts w:asciiTheme="minorHAnsi" w:eastAsia="Times New Roman" w:hAnsiTheme="minorHAnsi"/>
        </w:rPr>
        <w:t xml:space="preserve">„Ustawa o radiofonii i telewizji. Komentarz”  </w:t>
      </w:r>
      <w:r w:rsidR="00FD6BC8" w:rsidRPr="00FD6BC8">
        <w:rPr>
          <w:rFonts w:asciiTheme="minorHAnsi" w:eastAsia="Times New Roman" w:hAnsiTheme="minorHAnsi"/>
        </w:rPr>
        <w:t>pod redakcją: Stanisława Piątka, Wydawnictwo C.H. Beck.</w:t>
      </w:r>
      <w:r w:rsidRPr="00FD6BC8">
        <w:rPr>
          <w:rFonts w:asciiTheme="minorHAnsi" w:eastAsia="Times New Roman" w:hAnsiTheme="minorHAnsi"/>
        </w:rPr>
        <w:t xml:space="preserve"> </w:t>
      </w:r>
    </w:p>
    <w:p w:rsidR="009F24BD" w:rsidRPr="00FD6BC8" w:rsidRDefault="009F24BD" w:rsidP="00253B01">
      <w:pPr>
        <w:spacing w:after="0"/>
        <w:jc w:val="both"/>
      </w:pPr>
    </w:p>
    <w:p w:rsidR="009F24BD" w:rsidRPr="00FD6BC8" w:rsidRDefault="00FD6BC8" w:rsidP="000A6F69">
      <w:pPr>
        <w:tabs>
          <w:tab w:val="center" w:pos="709"/>
        </w:tabs>
        <w:spacing w:after="0"/>
        <w:jc w:val="both"/>
        <w:rPr>
          <w:rFonts w:cs="Calibri"/>
        </w:rPr>
      </w:pPr>
      <w:r w:rsidRPr="00FD6BC8">
        <w:rPr>
          <w:rFonts w:cs="Calibri"/>
        </w:rPr>
        <w:t xml:space="preserve">Kapituła </w:t>
      </w:r>
      <w:r w:rsidR="009F24BD" w:rsidRPr="00FD6BC8">
        <w:rPr>
          <w:rFonts w:cs="Calibri"/>
        </w:rPr>
        <w:t>postanowiła przyznać Nagrodę imienia dr. Pawła Stępki w obu kategoriach.</w:t>
      </w:r>
    </w:p>
    <w:p w:rsidR="00FD6BC8" w:rsidRPr="00FD6BC8" w:rsidRDefault="009F24BD" w:rsidP="00253B01">
      <w:pPr>
        <w:spacing w:after="0" w:line="240" w:lineRule="auto"/>
        <w:jc w:val="both"/>
      </w:pPr>
      <w:r w:rsidRPr="00FD6BC8">
        <w:t xml:space="preserve">Nagrodę w kategorii „A” za najlepszą rozprawę doktorską w dziedzinie mediów </w:t>
      </w:r>
      <w:r w:rsidR="00C300C2" w:rsidRPr="00FD6BC8">
        <w:t xml:space="preserve">elektronicznych </w:t>
      </w:r>
      <w:r w:rsidRPr="00FD6BC8">
        <w:t>otrzymuje:</w:t>
      </w:r>
    </w:p>
    <w:p w:rsidR="004C1464" w:rsidRPr="00FD6BC8" w:rsidRDefault="004C1464" w:rsidP="00253B01">
      <w:pPr>
        <w:spacing w:line="240" w:lineRule="auto"/>
        <w:ind w:left="2124" w:firstLine="708"/>
        <w:jc w:val="both"/>
        <w:rPr>
          <w:rFonts w:asciiTheme="minorHAnsi" w:eastAsia="Times New Roman" w:hAnsiTheme="minorHAnsi"/>
          <w:b/>
        </w:rPr>
      </w:pPr>
      <w:r w:rsidRPr="00FD6BC8">
        <w:rPr>
          <w:rFonts w:asciiTheme="minorHAnsi" w:eastAsia="Times New Roman" w:hAnsiTheme="minorHAnsi"/>
          <w:b/>
        </w:rPr>
        <w:t>Pan</w:t>
      </w:r>
      <w:r w:rsidR="00F852B5" w:rsidRPr="00FD6BC8">
        <w:rPr>
          <w:rFonts w:asciiTheme="minorHAnsi" w:eastAsia="Times New Roman" w:hAnsiTheme="minorHAnsi"/>
          <w:b/>
        </w:rPr>
        <w:t xml:space="preserve"> dr</w:t>
      </w:r>
      <w:r w:rsidRPr="00FD6BC8">
        <w:rPr>
          <w:rFonts w:asciiTheme="minorHAnsi" w:eastAsia="Times New Roman" w:hAnsiTheme="minorHAnsi"/>
          <w:b/>
        </w:rPr>
        <w:t xml:space="preserve"> David Elijah Kalisz</w:t>
      </w:r>
    </w:p>
    <w:p w:rsidR="004C1464" w:rsidRPr="00FD6BC8" w:rsidRDefault="004C1464" w:rsidP="00253B01">
      <w:pPr>
        <w:spacing w:line="240" w:lineRule="auto"/>
        <w:jc w:val="both"/>
        <w:rPr>
          <w:b/>
        </w:rPr>
      </w:pPr>
      <w:r w:rsidRPr="00FD6BC8">
        <w:rPr>
          <w:rFonts w:asciiTheme="minorHAnsi" w:eastAsia="Times New Roman" w:hAnsiTheme="minorHAnsi"/>
        </w:rPr>
        <w:t xml:space="preserve">za pracę pt.  </w:t>
      </w:r>
      <w:r w:rsidRPr="00FD6BC8">
        <w:rPr>
          <w:rFonts w:asciiTheme="minorHAnsi" w:eastAsia="Times New Roman" w:hAnsiTheme="minorHAnsi"/>
          <w:b/>
        </w:rPr>
        <w:t>„Strategie konkurencji. Przypadek rynku telewizyjnego w Polsce”</w:t>
      </w:r>
    </w:p>
    <w:p w:rsidR="009F24BD" w:rsidRPr="00FD6BC8" w:rsidRDefault="009F24BD" w:rsidP="00253B01">
      <w:pPr>
        <w:spacing w:line="240" w:lineRule="auto"/>
        <w:jc w:val="both"/>
      </w:pPr>
      <w:r w:rsidRPr="00FD6BC8">
        <w:t>napisaną pod kierunkiem pro</w:t>
      </w:r>
      <w:r w:rsidR="004C1464" w:rsidRPr="00FD6BC8">
        <w:t xml:space="preserve">f.  dr hab. </w:t>
      </w:r>
      <w:r w:rsidR="00094C18" w:rsidRPr="00FD6BC8">
        <w:t>Marii Aluchny.</w:t>
      </w:r>
    </w:p>
    <w:p w:rsidR="009F24BD" w:rsidRPr="00FD6BC8" w:rsidRDefault="009F24BD" w:rsidP="000A6F69">
      <w:pPr>
        <w:jc w:val="both"/>
      </w:pPr>
      <w:r w:rsidRPr="00FD6BC8">
        <w:t>Formą Nagrody dla autora rozprawy jest dyplom i gratyfikacja pieniężna w wysokości 5.000 zł, przyznawane przez Krajową Radę Radiofonii i Telewizji oraz publikacja rozprawy przez Wydział Dziennikarstwa i Nauk Politycznych Uniwersytetu Warszawskiego.</w:t>
      </w:r>
    </w:p>
    <w:p w:rsidR="009F24BD" w:rsidRPr="00FD6BC8" w:rsidRDefault="009F24BD" w:rsidP="000A6F69">
      <w:pPr>
        <w:jc w:val="both"/>
      </w:pPr>
      <w:r w:rsidRPr="00FD6BC8">
        <w:t>Nagrodę w kategorii „B” za najlepsze wydawnictwo naukowe i popularnonaukowe z d</w:t>
      </w:r>
      <w:r w:rsidR="00094C18" w:rsidRPr="00FD6BC8">
        <w:t xml:space="preserve">ziedziny mediów </w:t>
      </w:r>
      <w:r w:rsidR="00C300C2" w:rsidRPr="00FD6BC8">
        <w:t xml:space="preserve"> elektronicznych </w:t>
      </w:r>
      <w:r w:rsidR="00094C18" w:rsidRPr="00FD6BC8">
        <w:t>przyznano</w:t>
      </w:r>
      <w:r w:rsidRPr="00FD6BC8">
        <w:t>:</w:t>
      </w:r>
    </w:p>
    <w:p w:rsidR="00253B01" w:rsidRPr="00FD6BC8" w:rsidRDefault="00253B01" w:rsidP="00253B01">
      <w:pPr>
        <w:spacing w:line="240" w:lineRule="auto"/>
        <w:ind w:left="2124" w:firstLine="708"/>
        <w:jc w:val="both"/>
        <w:rPr>
          <w:b/>
        </w:rPr>
      </w:pPr>
      <w:r w:rsidRPr="00FD6BC8">
        <w:rPr>
          <w:b/>
        </w:rPr>
        <w:t>Pani Weronice  Świerczyńskiej-Głowni</w:t>
      </w:r>
    </w:p>
    <w:p w:rsidR="009F24BD" w:rsidRPr="00FD6BC8" w:rsidRDefault="00253B01" w:rsidP="00253B01">
      <w:pPr>
        <w:spacing w:line="240" w:lineRule="auto"/>
        <w:jc w:val="both"/>
        <w:rPr>
          <w:b/>
        </w:rPr>
      </w:pPr>
      <w:r w:rsidRPr="00FD6BC8">
        <w:t>za pracę:</w:t>
      </w:r>
      <w:r w:rsidRPr="00FD6BC8">
        <w:rPr>
          <w:b/>
        </w:rPr>
        <w:t xml:space="preserve"> </w:t>
      </w:r>
      <w:r w:rsidR="00C300C2" w:rsidRPr="00FD6BC8">
        <w:rPr>
          <w:b/>
        </w:rPr>
        <w:t>„</w:t>
      </w:r>
      <w:r w:rsidR="00C300C2" w:rsidRPr="00FD6BC8">
        <w:rPr>
          <w:rFonts w:asciiTheme="minorHAnsi" w:eastAsia="Times New Roman" w:hAnsiTheme="minorHAnsi"/>
          <w:b/>
        </w:rPr>
        <w:t>Ewolucja rynku telewizyjnego w Polsce. Analiza przypadku TVP i TVN</w:t>
      </w:r>
      <w:r w:rsidR="009F24BD" w:rsidRPr="00FD6BC8">
        <w:rPr>
          <w:b/>
        </w:rPr>
        <w:t>”</w:t>
      </w:r>
    </w:p>
    <w:p w:rsidR="009F24BD" w:rsidRPr="00FD6BC8" w:rsidRDefault="000A6F69" w:rsidP="00253B01">
      <w:pPr>
        <w:spacing w:line="240" w:lineRule="auto"/>
        <w:jc w:val="both"/>
        <w:rPr>
          <w:b/>
        </w:rPr>
      </w:pPr>
      <w:r w:rsidRPr="00FD6BC8">
        <w:t>wydanej</w:t>
      </w:r>
      <w:r w:rsidR="009F24BD" w:rsidRPr="00FD6BC8">
        <w:t xml:space="preserve"> przez  </w:t>
      </w:r>
      <w:r w:rsidR="00605EF8" w:rsidRPr="00FD6BC8">
        <w:rPr>
          <w:b/>
        </w:rPr>
        <w:t>Wydawnictwo Uniwersytetu Jagiellońskiego</w:t>
      </w:r>
      <w:r w:rsidR="009F24BD" w:rsidRPr="00FD6BC8">
        <w:rPr>
          <w:b/>
        </w:rPr>
        <w:t>.</w:t>
      </w:r>
    </w:p>
    <w:p w:rsidR="009F24BD" w:rsidRPr="00FD6BC8" w:rsidRDefault="009F24BD" w:rsidP="000A6F69">
      <w:pPr>
        <w:jc w:val="both"/>
        <w:rPr>
          <w:color w:val="000000"/>
        </w:rPr>
      </w:pPr>
      <w:r w:rsidRPr="00FD6BC8">
        <w:rPr>
          <w:color w:val="000000"/>
        </w:rPr>
        <w:t>Formą Nagrody dla autora publikacji jest dyplom i gratyfikacja pieniężna w wysokości 5.000 zł oraz dyplom dla Wydawnictwa przyznane przez Krajową Radę Radiofonii i Telewizji.</w:t>
      </w:r>
    </w:p>
    <w:p w:rsidR="0055583A" w:rsidRPr="00FD6BC8" w:rsidRDefault="00605EF8" w:rsidP="00253B01">
      <w:pPr>
        <w:spacing w:after="120"/>
        <w:jc w:val="both"/>
        <w:rPr>
          <w:rFonts w:asciiTheme="minorHAnsi" w:hAnsiTheme="minorHAnsi"/>
          <w:color w:val="000000"/>
        </w:rPr>
      </w:pPr>
      <w:r w:rsidRPr="00FD6BC8">
        <w:rPr>
          <w:rFonts w:asciiTheme="minorHAnsi" w:hAnsiTheme="minorHAnsi"/>
          <w:color w:val="000000"/>
        </w:rPr>
        <w:t>Kapituła Nagrody postanowiła ponadto wyróżnić Dyplomem uznania pracę</w:t>
      </w:r>
      <w:r w:rsidR="009755EE" w:rsidRPr="00FD6BC8">
        <w:rPr>
          <w:rFonts w:asciiTheme="minorHAnsi" w:hAnsiTheme="minorHAnsi"/>
          <w:color w:val="000000"/>
        </w:rPr>
        <w:t>:</w:t>
      </w:r>
      <w:r w:rsidR="0055583A" w:rsidRPr="00FD6BC8">
        <w:rPr>
          <w:rFonts w:asciiTheme="minorHAnsi" w:hAnsiTheme="minorHAnsi"/>
          <w:color w:val="000000"/>
        </w:rPr>
        <w:t xml:space="preserve"> </w:t>
      </w:r>
    </w:p>
    <w:p w:rsidR="00605EF8" w:rsidRPr="00FD6BC8" w:rsidRDefault="00605EF8" w:rsidP="00253B01">
      <w:pPr>
        <w:spacing w:after="120" w:line="360" w:lineRule="auto"/>
        <w:jc w:val="both"/>
        <w:rPr>
          <w:rFonts w:asciiTheme="minorHAnsi" w:hAnsiTheme="minorHAnsi"/>
          <w:bCs/>
        </w:rPr>
      </w:pPr>
      <w:r w:rsidRPr="00FD6BC8">
        <w:rPr>
          <w:rFonts w:asciiTheme="minorHAnsi" w:eastAsia="Times New Roman" w:hAnsiTheme="minorHAnsi" w:cs="TimesNewRoman,BoldItalic"/>
          <w:b/>
          <w:bCs/>
          <w:iCs/>
        </w:rPr>
        <w:t>„Haktywizm (cyberterroryzn, hakink, protest obywatelski, cyberaktywizm, e</w:t>
      </w:r>
      <w:r w:rsidR="009755EE" w:rsidRPr="00FD6BC8">
        <w:rPr>
          <w:rFonts w:asciiTheme="minorHAnsi" w:eastAsia="Times New Roman" w:hAnsiTheme="minorHAnsi" w:cs="TimesNewRoman,BoldItalic"/>
          <w:b/>
          <w:bCs/>
          <w:iCs/>
        </w:rPr>
        <w:t>-</w:t>
      </w:r>
      <w:r w:rsidRPr="00FD6BC8">
        <w:rPr>
          <w:rFonts w:asciiTheme="minorHAnsi" w:eastAsia="Times New Roman" w:hAnsiTheme="minorHAnsi" w:cs="TimesNewRoman,BoldItalic"/>
          <w:b/>
          <w:bCs/>
          <w:iCs/>
        </w:rPr>
        <w:t>mobilizacja)”</w:t>
      </w:r>
      <w:r w:rsidRPr="00FD6BC8">
        <w:rPr>
          <w:rFonts w:asciiTheme="minorHAnsi" w:eastAsia="Times New Roman" w:hAnsiTheme="minorHAnsi" w:cs="TimesNewRoman,BoldItalic"/>
          <w:bCs/>
          <w:iCs/>
        </w:rPr>
        <w:t xml:space="preserve"> pod redakcją </w:t>
      </w:r>
      <w:r w:rsidRPr="00FD6BC8">
        <w:rPr>
          <w:rFonts w:asciiTheme="minorHAnsi" w:eastAsia="Times New Roman" w:hAnsiTheme="minorHAnsi" w:cs="TimesNewRoman,BoldItalic"/>
          <w:b/>
          <w:bCs/>
          <w:iCs/>
        </w:rPr>
        <w:t>Prof. Marii Marczewskiej–Rytko</w:t>
      </w:r>
      <w:r w:rsidR="000A6F69" w:rsidRPr="00FD6BC8">
        <w:rPr>
          <w:rFonts w:asciiTheme="minorHAnsi" w:eastAsia="Times New Roman" w:hAnsiTheme="minorHAnsi" w:cs="TimesNewRoman,BoldItalic"/>
          <w:bCs/>
          <w:iCs/>
        </w:rPr>
        <w:t xml:space="preserve"> </w:t>
      </w:r>
      <w:r w:rsidR="0045442D">
        <w:rPr>
          <w:rFonts w:asciiTheme="minorHAnsi" w:hAnsiTheme="minorHAnsi"/>
          <w:bCs/>
        </w:rPr>
        <w:t xml:space="preserve">za </w:t>
      </w:r>
      <w:r w:rsidR="000A6F69" w:rsidRPr="00FD6BC8">
        <w:rPr>
          <w:rFonts w:asciiTheme="minorHAnsi" w:hAnsiTheme="minorHAnsi"/>
          <w:bCs/>
        </w:rPr>
        <w:t xml:space="preserve">kompleksowe </w:t>
      </w:r>
      <w:r w:rsidR="0055583A" w:rsidRPr="00FD6BC8">
        <w:rPr>
          <w:rFonts w:asciiTheme="minorHAnsi" w:hAnsiTheme="minorHAnsi"/>
          <w:bCs/>
        </w:rPr>
        <w:t>ujęcie kulturowo-cywilizacyjnego  zjawiska haktywizmu  we współczesnym świecie</w:t>
      </w:r>
      <w:r w:rsidR="00F852B5" w:rsidRPr="00FD6BC8">
        <w:rPr>
          <w:rFonts w:asciiTheme="minorHAnsi" w:hAnsiTheme="minorHAnsi"/>
          <w:bCs/>
        </w:rPr>
        <w:t>.</w:t>
      </w:r>
      <w:r w:rsidR="0055583A" w:rsidRPr="00FD6BC8">
        <w:rPr>
          <w:rFonts w:asciiTheme="minorHAnsi" w:hAnsiTheme="minorHAnsi"/>
          <w:bCs/>
        </w:rPr>
        <w:t xml:space="preserve">   </w:t>
      </w:r>
    </w:p>
    <w:p w:rsidR="00FD6BC8" w:rsidRPr="00FD6BC8" w:rsidRDefault="009F24BD" w:rsidP="0045442D">
      <w:pPr>
        <w:spacing w:line="360" w:lineRule="auto"/>
        <w:jc w:val="both"/>
      </w:pPr>
      <w:r w:rsidRPr="00FD6BC8">
        <w:t xml:space="preserve">Członkowie Kapituły Nagrody, Krajowa Rada Radiofonii i Telewizji oraz Wydział Dziennikarstwa i Nauk Politycznych Uniwersytetu Warszawskiego składają serdeczne gratulacje Laureatom Nagrody oraz dziękują za udział  w Konkursie autorom </w:t>
      </w:r>
      <w:r w:rsidR="000A6F69" w:rsidRPr="00FD6BC8">
        <w:t>wszystkich zgłoszonych prac</w:t>
      </w:r>
      <w:r w:rsidR="0009446B" w:rsidRPr="00FD6BC8">
        <w:t xml:space="preserve"> a także</w:t>
      </w:r>
      <w:r w:rsidR="000A6F69" w:rsidRPr="00FD6BC8">
        <w:t xml:space="preserve"> Wydawnictwom, które wzięły udział w Konku</w:t>
      </w:r>
      <w:r w:rsidR="0009446B" w:rsidRPr="00FD6BC8">
        <w:t>r</w:t>
      </w:r>
      <w:r w:rsidR="000A6F69" w:rsidRPr="00FD6BC8">
        <w:t>sie.</w:t>
      </w:r>
    </w:p>
    <w:p w:rsidR="009F24BD" w:rsidRDefault="003439F2" w:rsidP="000A6F69">
      <w:pPr>
        <w:jc w:val="both"/>
      </w:pPr>
      <w:r w:rsidRPr="00FD6BC8">
        <w:t xml:space="preserve">W </w:t>
      </w:r>
      <w:r w:rsidR="009F24BD" w:rsidRPr="00FD6BC8">
        <w:t xml:space="preserve"> imieniu Kapituły:</w:t>
      </w:r>
    </w:p>
    <w:p w:rsidR="0045442D" w:rsidRPr="00FD6BC8" w:rsidRDefault="0045442D" w:rsidP="000A6F69">
      <w:pPr>
        <w:jc w:val="both"/>
      </w:pPr>
    </w:p>
    <w:p w:rsidR="003439F2" w:rsidRPr="00FD6BC8" w:rsidRDefault="009F24BD" w:rsidP="000A6F69">
      <w:pPr>
        <w:jc w:val="both"/>
      </w:pPr>
      <w:r w:rsidRPr="00FD6BC8">
        <w:t>Przewodniczący Kapituły</w:t>
      </w:r>
    </w:p>
    <w:p w:rsidR="00FD6BC8" w:rsidRPr="00FD6BC8" w:rsidRDefault="00FD6BC8" w:rsidP="000A6F69">
      <w:pPr>
        <w:jc w:val="both"/>
      </w:pPr>
      <w:r w:rsidRPr="00FD6BC8">
        <w:t>Sławomir Rogowski</w:t>
      </w:r>
    </w:p>
    <w:sectPr w:rsidR="00FD6BC8" w:rsidRPr="00FD6B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23" w:rsidRDefault="00C04B23" w:rsidP="00F852B5">
      <w:pPr>
        <w:spacing w:after="0" w:line="240" w:lineRule="auto"/>
      </w:pPr>
      <w:r>
        <w:separator/>
      </w:r>
    </w:p>
  </w:endnote>
  <w:endnote w:type="continuationSeparator" w:id="0">
    <w:p w:rsidR="00C04B23" w:rsidRDefault="00C04B23" w:rsidP="00F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374054"/>
      <w:docPartObj>
        <w:docPartGallery w:val="Page Numbers (Bottom of Page)"/>
        <w:docPartUnique/>
      </w:docPartObj>
    </w:sdtPr>
    <w:sdtEndPr/>
    <w:sdtContent>
      <w:p w:rsidR="00F852B5" w:rsidRDefault="00F85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17">
          <w:rPr>
            <w:noProof/>
          </w:rPr>
          <w:t>2</w:t>
        </w:r>
        <w:r>
          <w:fldChar w:fldCharType="end"/>
        </w:r>
      </w:p>
    </w:sdtContent>
  </w:sdt>
  <w:p w:rsidR="00F852B5" w:rsidRDefault="00F852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23" w:rsidRDefault="00C04B23" w:rsidP="00F852B5">
      <w:pPr>
        <w:spacing w:after="0" w:line="240" w:lineRule="auto"/>
      </w:pPr>
      <w:r>
        <w:separator/>
      </w:r>
    </w:p>
  </w:footnote>
  <w:footnote w:type="continuationSeparator" w:id="0">
    <w:p w:rsidR="00C04B23" w:rsidRDefault="00C04B23" w:rsidP="00F8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6CE"/>
    <w:multiLevelType w:val="hybridMultilevel"/>
    <w:tmpl w:val="A5229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6266"/>
    <w:multiLevelType w:val="hybridMultilevel"/>
    <w:tmpl w:val="B3D4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D6CC1"/>
    <w:multiLevelType w:val="hybridMultilevel"/>
    <w:tmpl w:val="81C8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F5830"/>
    <w:multiLevelType w:val="hybridMultilevel"/>
    <w:tmpl w:val="35FE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4779"/>
    <w:multiLevelType w:val="hybridMultilevel"/>
    <w:tmpl w:val="EE0A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BD"/>
    <w:rsid w:val="00031593"/>
    <w:rsid w:val="0009446B"/>
    <w:rsid w:val="00094C18"/>
    <w:rsid w:val="000A6F69"/>
    <w:rsid w:val="00253B01"/>
    <w:rsid w:val="003439F2"/>
    <w:rsid w:val="003621C1"/>
    <w:rsid w:val="0045442D"/>
    <w:rsid w:val="0048164A"/>
    <w:rsid w:val="004C1464"/>
    <w:rsid w:val="0055583A"/>
    <w:rsid w:val="00605EF8"/>
    <w:rsid w:val="0062309D"/>
    <w:rsid w:val="00835777"/>
    <w:rsid w:val="009755EE"/>
    <w:rsid w:val="009A3A17"/>
    <w:rsid w:val="009F24BD"/>
    <w:rsid w:val="00C04B23"/>
    <w:rsid w:val="00C300C2"/>
    <w:rsid w:val="00EB6A97"/>
    <w:rsid w:val="00F852B5"/>
    <w:rsid w:val="00F935BF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B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24BD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24BD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2B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2B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B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24BD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24BD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2B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2B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Rostek Halina</dc:creator>
  <cp:lastModifiedBy>Krynska Joanna</cp:lastModifiedBy>
  <cp:revision>2</cp:revision>
  <cp:lastPrinted>2015-05-29T11:50:00Z</cp:lastPrinted>
  <dcterms:created xsi:type="dcterms:W3CDTF">2016-06-15T10:04:00Z</dcterms:created>
  <dcterms:modified xsi:type="dcterms:W3CDTF">2016-06-15T10:04:00Z</dcterms:modified>
</cp:coreProperties>
</file>