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0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</w:p>
    <w:p w:rsidR="00043E9D" w:rsidRPr="00043E9D" w:rsidRDefault="005B3DE0" w:rsidP="00043E9D">
      <w:pPr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 w:rsidRPr="00043E9D">
        <w:rPr>
          <w:rFonts w:eastAsia="Times New Roman" w:cs="Times New Roman"/>
          <w:lang w:eastAsia="pl-PL"/>
        </w:rPr>
        <w:t xml:space="preserve">Biuro KRRT poszukuje firmy do wykonania analizy </w:t>
      </w:r>
      <w:r w:rsidR="00043E9D" w:rsidRPr="00043E9D">
        <w:rPr>
          <w:rFonts w:eastAsia="Times New Roman" w:cs="Times New Roman"/>
          <w:lang w:eastAsia="pl-PL"/>
        </w:rPr>
        <w:t xml:space="preserve">dotyczącej </w:t>
      </w:r>
      <w:r w:rsidR="00043E9D" w:rsidRPr="00043E9D">
        <w:rPr>
          <w:rFonts w:eastAsia="Times New Roman" w:cstheme="minorHAnsi"/>
          <w:bCs/>
          <w:lang w:eastAsia="pl-PL"/>
        </w:rPr>
        <w:t>oszacowanie kosztów ewentualnego ograniczenia możliwości emisji przekazów handlowych w ogólnokrajowych programach telewizyjnych 4 grup produktów: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suplementów diety;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wyrobów medycznych;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produktów leczniczych;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środków spożywczych specjalnego przeznaczenia żywieniowego.</w:t>
      </w:r>
    </w:p>
    <w:p w:rsidR="007F7796" w:rsidRPr="00132FC7" w:rsidRDefault="007F7796" w:rsidP="00132FC7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:rsidR="005B3DE0" w:rsidRPr="00132FC7" w:rsidRDefault="005B3DE0" w:rsidP="00132FC7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Zapytanie ofertowe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na wy</w:t>
      </w:r>
      <w:r w:rsidR="00BA15DA" w:rsidRPr="00132FC7">
        <w:rPr>
          <w:rFonts w:eastAsia="Times New Roman" w:cs="Times New Roman"/>
          <w:b/>
          <w:bCs/>
          <w:lang w:eastAsia="pl-PL"/>
        </w:rPr>
        <w:t>konanie zamówienia (usługi) nie</w:t>
      </w:r>
      <w:r w:rsidRPr="00132FC7">
        <w:rPr>
          <w:rFonts w:eastAsia="Times New Roman" w:cs="Times New Roman"/>
          <w:b/>
          <w:bCs/>
          <w:lang w:eastAsia="pl-PL"/>
        </w:rPr>
        <w:t xml:space="preserve">przekraczającego </w:t>
      </w:r>
      <w:r w:rsidR="00585AB4" w:rsidRPr="00132FC7">
        <w:rPr>
          <w:rFonts w:eastAsia="Times New Roman" w:cs="Times New Roman"/>
          <w:b/>
          <w:bCs/>
          <w:lang w:eastAsia="pl-PL"/>
        </w:rPr>
        <w:t>30</w:t>
      </w:r>
      <w:r w:rsidRPr="00132FC7">
        <w:rPr>
          <w:rFonts w:eastAsia="Times New Roman" w:cs="Times New Roman"/>
          <w:b/>
          <w:bCs/>
          <w:lang w:eastAsia="pl-PL"/>
        </w:rPr>
        <w:t> 000 euro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Rodzaj zamówienia</w:t>
      </w:r>
      <w:r w:rsidRPr="00132FC7">
        <w:rPr>
          <w:rFonts w:eastAsia="Times New Roman" w:cs="Times New Roman"/>
          <w:lang w:eastAsia="pl-PL"/>
        </w:rPr>
        <w:t>: usługa</w:t>
      </w:r>
    </w:p>
    <w:p w:rsidR="005B3DE0" w:rsidRPr="00132FC7" w:rsidRDefault="005B3DE0" w:rsidP="00132FC7">
      <w:pPr>
        <w:numPr>
          <w:ilvl w:val="0"/>
          <w:numId w:val="6"/>
        </w:num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:rsidR="00DC3D7A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Przedmiotem zamówienia jest wykonanie przez wybraną Firmę </w:t>
      </w:r>
      <w:r w:rsidR="00E21D2B" w:rsidRPr="00132FC7">
        <w:rPr>
          <w:rFonts w:eastAsia="Times New Roman" w:cs="Times New Roman"/>
          <w:lang w:eastAsia="pl-PL"/>
        </w:rPr>
        <w:t>opracowania analityczn</w:t>
      </w:r>
      <w:r w:rsidR="003A5EBE">
        <w:rPr>
          <w:rFonts w:eastAsia="Times New Roman" w:cs="Times New Roman"/>
          <w:lang w:eastAsia="pl-PL"/>
        </w:rPr>
        <w:t>ego</w:t>
      </w:r>
      <w:r w:rsidR="00872718" w:rsidRPr="00132FC7">
        <w:rPr>
          <w:rFonts w:eastAsia="Times New Roman" w:cs="Times New Roman"/>
          <w:lang w:eastAsia="pl-PL"/>
        </w:rPr>
        <w:t xml:space="preserve"> </w:t>
      </w:r>
      <w:r w:rsidR="00DC3D7A" w:rsidRPr="00132FC7">
        <w:rPr>
          <w:rFonts w:eastAsia="Times New Roman" w:cs="Times New Roman"/>
          <w:lang w:eastAsia="pl-PL"/>
        </w:rPr>
        <w:t>obejmującego:</w:t>
      </w:r>
    </w:p>
    <w:p w:rsidR="005E47DF" w:rsidRDefault="003A5EBE" w:rsidP="00043E9D">
      <w:pPr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</w:t>
      </w:r>
      <w:r w:rsidR="00043E9D" w:rsidRPr="00043E9D">
        <w:rPr>
          <w:rFonts w:eastAsia="Times New Roman" w:cstheme="minorHAnsi"/>
          <w:bCs/>
          <w:lang w:eastAsia="pl-PL"/>
        </w:rPr>
        <w:t xml:space="preserve">szacowanie kosztów ewentualnego ograniczenia możliwości emisji przekazów handlowych </w:t>
      </w:r>
    </w:p>
    <w:p w:rsidR="00043E9D" w:rsidRPr="00043E9D" w:rsidRDefault="00043E9D" w:rsidP="00043E9D">
      <w:pPr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 w:rsidRPr="00043E9D">
        <w:rPr>
          <w:rFonts w:eastAsia="Times New Roman" w:cstheme="minorHAnsi"/>
          <w:bCs/>
          <w:lang w:eastAsia="pl-PL"/>
        </w:rPr>
        <w:t>w programach radiowych i telewizyjnych 4 grup produktów: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suplementów diety,</w:t>
      </w:r>
    </w:p>
    <w:p w:rsidR="00043E9D" w:rsidRPr="00B666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 w:rsidRPr="00B6669D">
        <w:rPr>
          <w:rFonts w:eastAsia="Times New Roman" w:cstheme="minorHAnsi"/>
          <w:bCs/>
          <w:lang w:eastAsia="pl-PL"/>
        </w:rPr>
        <w:t>- wyrobów medycznych,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produktów leczniczych,</w:t>
      </w:r>
    </w:p>
    <w:p w:rsidR="00043E9D" w:rsidRDefault="00043E9D" w:rsidP="00043E9D">
      <w:pPr>
        <w:pStyle w:val="Akapitzlist"/>
        <w:spacing w:after="120" w:line="23" w:lineRule="atLeast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środków spożywczych specjalnego przeznaczenia żywieniowego.</w:t>
      </w:r>
    </w:p>
    <w:p w:rsidR="00DC3D7A" w:rsidRPr="00132FC7" w:rsidRDefault="00DC3D7A" w:rsidP="00132FC7">
      <w:pPr>
        <w:pStyle w:val="Akapitzlist"/>
        <w:spacing w:after="120" w:line="23" w:lineRule="atLeast"/>
        <w:rPr>
          <w:rFonts w:eastAsia="Times New Roman" w:cs="Times New Roman"/>
          <w:lang w:eastAsia="pl-PL"/>
        </w:rPr>
      </w:pPr>
    </w:p>
    <w:p w:rsidR="00E21D2B" w:rsidRPr="00132FC7" w:rsidRDefault="007F7796" w:rsidP="00132FC7">
      <w:pPr>
        <w:spacing w:after="120" w:line="23" w:lineRule="atLeast"/>
        <w:rPr>
          <w:rFonts w:eastAsia="Times New Roman" w:cs="Times New Roman"/>
          <w:b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Zamówienie zostanie zrealizowane na podstawie </w:t>
      </w:r>
      <w:r w:rsidR="00043E9D">
        <w:rPr>
          <w:rFonts w:eastAsia="Times New Roman" w:cs="Times New Roman"/>
          <w:lang w:eastAsia="pl-PL"/>
        </w:rPr>
        <w:t xml:space="preserve">informacji o udziale i treści przekazów handlowych w wybranych programach ogólnokrajowych o zasięgu ogólnopolskim wyemitowanych w 2015 r., </w:t>
      </w:r>
      <w:r w:rsidR="00455B93" w:rsidRPr="00132FC7">
        <w:rPr>
          <w:rFonts w:eastAsia="Times New Roman" w:cs="Times New Roman"/>
          <w:lang w:eastAsia="pl-PL"/>
        </w:rPr>
        <w:t xml:space="preserve">które przedstawiciele zamawiającego </w:t>
      </w:r>
      <w:r w:rsidRPr="00132FC7">
        <w:rPr>
          <w:rFonts w:eastAsia="Times New Roman" w:cs="Times New Roman"/>
          <w:lang w:eastAsia="pl-PL"/>
        </w:rPr>
        <w:t>przeka</w:t>
      </w:r>
      <w:r w:rsidR="00455B93" w:rsidRPr="00132FC7">
        <w:rPr>
          <w:rFonts w:eastAsia="Times New Roman" w:cs="Times New Roman"/>
          <w:lang w:eastAsia="pl-PL"/>
        </w:rPr>
        <w:t xml:space="preserve">żą </w:t>
      </w:r>
      <w:r w:rsidRPr="00132FC7">
        <w:rPr>
          <w:rFonts w:eastAsia="Times New Roman" w:cs="Times New Roman"/>
          <w:lang w:eastAsia="pl-PL"/>
        </w:rPr>
        <w:t xml:space="preserve">wybranej firmie. </w:t>
      </w:r>
    </w:p>
    <w:p w:rsidR="00585AB4" w:rsidRDefault="005B3DE0" w:rsidP="00043E9D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 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Elementy analizy:</w:t>
      </w:r>
      <w:r w:rsidR="00043E9D">
        <w:rPr>
          <w:rFonts w:eastAsia="Times New Roman" w:cs="Times New Roman"/>
          <w:lang w:eastAsia="pl-PL"/>
        </w:rPr>
        <w:br/>
        <w:t>Usługobiorca przedstawi symulację kosztów ograniczenia lub wyeliminowania poszczególnych grup przekazów handlowych odrębnie w odniesieniu do przychodów nadawców analizowanych programów.</w:t>
      </w:r>
    </w:p>
    <w:p w:rsidR="00043E9D" w:rsidRDefault="00AC63D4" w:rsidP="00043E9D">
      <w:pPr>
        <w:spacing w:after="120" w:line="23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Usługobiorca</w:t>
      </w:r>
      <w:r w:rsidR="00043E9D">
        <w:rPr>
          <w:rFonts w:eastAsia="Times New Roman" w:cs="Times New Roman"/>
          <w:lang w:eastAsia="pl-PL"/>
        </w:rPr>
        <w:t xml:space="preserve"> przedstawi zastosowany w analizie sposób wyliczenia ograniczeń emisji tego rodzaju przekazów handlowych</w:t>
      </w:r>
    </w:p>
    <w:p w:rsidR="00043E9D" w:rsidRPr="00132FC7" w:rsidRDefault="00AC63D4" w:rsidP="00043E9D">
      <w:pPr>
        <w:spacing w:after="120" w:line="23" w:lineRule="atLea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Usługobiorca</w:t>
      </w:r>
      <w:r w:rsidR="00043E9D">
        <w:rPr>
          <w:rFonts w:eastAsia="Times New Roman" w:cs="Times New Roman"/>
          <w:lang w:eastAsia="pl-PL"/>
        </w:rPr>
        <w:t xml:space="preserve"> przedstawi wnioski związane z ew. ograniczeniem lub wyeliminowanie</w:t>
      </w:r>
      <w:r w:rsidR="003A5EBE">
        <w:rPr>
          <w:rFonts w:eastAsia="Times New Roman" w:cs="Times New Roman"/>
          <w:lang w:eastAsia="pl-PL"/>
        </w:rPr>
        <w:t>m</w:t>
      </w:r>
      <w:r w:rsidR="00043E9D">
        <w:rPr>
          <w:rFonts w:eastAsia="Times New Roman" w:cs="Times New Roman"/>
          <w:lang w:eastAsia="pl-PL"/>
        </w:rPr>
        <w:t xml:space="preserve"> poszczególnych grup przekazów handlowych dla działalności wskazanych nadawców np. możliwość rekompensaty utraconych korzyści przychodami z innych sektorów rynku.</w:t>
      </w:r>
    </w:p>
    <w:p w:rsidR="00455B93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3.       Opis przedmiotu zamówienia:</w:t>
      </w:r>
      <w:r w:rsidRPr="00132FC7">
        <w:rPr>
          <w:rFonts w:eastAsia="Times New Roman" w:cs="Times New Roman"/>
          <w:lang w:eastAsia="pl-PL"/>
        </w:rPr>
        <w:br/>
        <w:t xml:space="preserve">Efektem wykonania usługi ma być </w:t>
      </w:r>
      <w:r w:rsidR="00C05A45">
        <w:rPr>
          <w:rFonts w:eastAsia="Times New Roman" w:cs="Times New Roman"/>
          <w:lang w:eastAsia="pl-PL"/>
        </w:rPr>
        <w:t>analiza danych zebranych w opracowaniu dostarczonym przez Biuro KRRiT, które zawiera informa</w:t>
      </w:r>
      <w:r w:rsidR="00AC63D4">
        <w:rPr>
          <w:rFonts w:eastAsia="Times New Roman" w:cs="Times New Roman"/>
          <w:lang w:eastAsia="pl-PL"/>
        </w:rPr>
        <w:t>cję o działalności reklamowej 12</w:t>
      </w:r>
      <w:r w:rsidR="00C05A45">
        <w:rPr>
          <w:rFonts w:eastAsia="Times New Roman" w:cs="Times New Roman"/>
          <w:lang w:eastAsia="pl-PL"/>
        </w:rPr>
        <w:t xml:space="preserve"> nadawców. Usługodawca ma za zadanie zweryfikować wysokość przychodów reklamowych wyliczonych na podstawie cenników przedstawianych przez nadawców z wykorzystaniem własnych udokumentowanych źródeł w celu urealnienia utraty rzeczywistych wpływów. 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4.       Termin wykonania usługi:</w:t>
      </w:r>
      <w:r w:rsidRPr="00132FC7">
        <w:rPr>
          <w:rFonts w:eastAsia="Times New Roman" w:cs="Times New Roman"/>
          <w:lang w:eastAsia="pl-PL"/>
        </w:rPr>
        <w:br/>
        <w:t xml:space="preserve">Praca powinna zostać </w:t>
      </w:r>
      <w:r w:rsidR="00872718" w:rsidRPr="00132FC7">
        <w:rPr>
          <w:rFonts w:eastAsia="Times New Roman" w:cs="Times New Roman"/>
          <w:lang w:eastAsia="pl-PL"/>
        </w:rPr>
        <w:t xml:space="preserve">wykonana </w:t>
      </w:r>
      <w:r w:rsidR="00B40A21" w:rsidRPr="00132FC7">
        <w:rPr>
          <w:rFonts w:eastAsia="Times New Roman" w:cs="Times New Roman"/>
          <w:lang w:eastAsia="pl-PL"/>
        </w:rPr>
        <w:t>w ciągu</w:t>
      </w:r>
      <w:r w:rsidR="00C05A45">
        <w:rPr>
          <w:rFonts w:eastAsia="Times New Roman" w:cs="Times New Roman"/>
          <w:lang w:eastAsia="pl-PL"/>
        </w:rPr>
        <w:t xml:space="preserve"> jednego miesiąca</w:t>
      </w:r>
      <w:r w:rsidR="00D91A6C">
        <w:rPr>
          <w:rFonts w:eastAsia="Times New Roman" w:cs="Times New Roman"/>
          <w:lang w:eastAsia="pl-PL"/>
        </w:rPr>
        <w:t>, nie później niż do 5</w:t>
      </w:r>
      <w:r w:rsidR="005D17D4" w:rsidRPr="00132FC7">
        <w:rPr>
          <w:rFonts w:eastAsia="Times New Roman" w:cs="Times New Roman"/>
          <w:lang w:eastAsia="pl-PL"/>
        </w:rPr>
        <w:t xml:space="preserve"> grudnia 2016 r.</w:t>
      </w:r>
      <w:r w:rsidRPr="00132FC7">
        <w:rPr>
          <w:rFonts w:eastAsia="Times New Roman" w:cs="Times New Roman"/>
          <w:lang w:eastAsia="pl-PL"/>
        </w:rPr>
        <w:t>.</w:t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lastRenderedPageBreak/>
        <w:t>5.        Warunki wykonania usługi:</w:t>
      </w:r>
      <w:r w:rsidRPr="00132FC7">
        <w:rPr>
          <w:rFonts w:eastAsia="Times New Roman" w:cs="Times New Roman"/>
          <w:lang w:eastAsia="pl-PL"/>
        </w:rPr>
        <w:br/>
        <w:t>Produkt końcowy oraz prezentacja będą dostarczone zleceniodawcy w formie elektronicznej</w:t>
      </w:r>
      <w:r w:rsidRPr="00132FC7">
        <w:rPr>
          <w:rFonts w:eastAsia="Times New Roman" w:cs="Times New Roman"/>
          <w:lang w:eastAsia="pl-PL"/>
        </w:rPr>
        <w:br/>
        <w:t>i drukowanej.</w:t>
      </w:r>
    </w:p>
    <w:p w:rsidR="00AC15E5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6.      Sposób przygotowania oferty: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="00872718" w:rsidRPr="00132FC7">
        <w:rPr>
          <w:rFonts w:eastAsia="Times New Roman" w:cs="Times New Roman"/>
          <w:lang w:eastAsia="pl-PL"/>
        </w:rPr>
        <w:t xml:space="preserve">wstępne założenia do projektowanej metodologii analizy, </w:t>
      </w:r>
      <w:r w:rsidRPr="00132FC7">
        <w:rPr>
          <w:rFonts w:eastAsia="Times New Roman" w:cs="Times New Roman"/>
          <w:lang w:eastAsia="pl-PL"/>
        </w:rPr>
        <w:t xml:space="preserve">     </w:t>
      </w:r>
      <w:r w:rsidRPr="00132FC7">
        <w:rPr>
          <w:rFonts w:eastAsia="Times New Roman" w:cs="Times New Roman"/>
          <w:lang w:eastAsia="pl-PL"/>
        </w:rPr>
        <w:br/>
      </w:r>
      <w:r w:rsidR="00872718" w:rsidRPr="00132FC7">
        <w:rPr>
          <w:rFonts w:eastAsia="Times New Roman" w:cs="Times New Roman"/>
          <w:lang w:eastAsia="pl-PL"/>
        </w:rPr>
        <w:t>b</w:t>
      </w:r>
      <w:r w:rsidRPr="00132FC7">
        <w:rPr>
          <w:rFonts w:eastAsia="Times New Roman" w:cs="Times New Roman"/>
          <w:lang w:eastAsia="pl-PL"/>
        </w:rPr>
        <w:t xml:space="preserve">)      informacja na temat doświadczenia firmy w wykonywaniu prac </w:t>
      </w:r>
      <w:r w:rsidR="00872718" w:rsidRPr="00132FC7">
        <w:rPr>
          <w:rFonts w:eastAsia="Times New Roman" w:cs="Times New Roman"/>
          <w:lang w:eastAsia="pl-PL"/>
        </w:rPr>
        <w:t>analogicznych do tej, która jest przedmiotem zamówienia,</w:t>
      </w:r>
      <w:r w:rsidR="00872718" w:rsidRPr="00132FC7">
        <w:rPr>
          <w:rFonts w:eastAsia="Times New Roman" w:cs="Times New Roman"/>
          <w:lang w:eastAsia="pl-PL"/>
        </w:rPr>
        <w:br/>
        <w:t>c</w:t>
      </w:r>
      <w:r w:rsidRPr="00132FC7">
        <w:rPr>
          <w:rFonts w:eastAsia="Times New Roman" w:cs="Times New Roman"/>
          <w:lang w:eastAsia="pl-PL"/>
        </w:rPr>
        <w:t>)      cena netto i brutto za wykonanie przedmiotu zamówienia.</w:t>
      </w:r>
    </w:p>
    <w:p w:rsidR="00B40A21" w:rsidRPr="00132FC7" w:rsidRDefault="005B3DE0" w:rsidP="00AC15E5">
      <w:pPr>
        <w:spacing w:after="120" w:line="240" w:lineRule="auto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>7.       Składanie ofert:</w:t>
      </w:r>
      <w:r w:rsidRPr="00132FC7">
        <w:rPr>
          <w:rFonts w:eastAsia="Times New Roman" w:cs="Times New Roman"/>
          <w:lang w:eastAsia="pl-PL"/>
        </w:rPr>
        <w:br/>
        <w:t xml:space="preserve">a)      </w:t>
      </w:r>
      <w:r w:rsidRPr="00132FC7">
        <w:rPr>
          <w:rFonts w:eastAsia="Times New Roman" w:cs="Times New Roman"/>
          <w:b/>
          <w:bCs/>
          <w:lang w:eastAsia="pl-PL"/>
        </w:rPr>
        <w:t>Szczegółowe informacje można uzyskać pod adresem</w:t>
      </w:r>
      <w:r w:rsidRPr="00132FC7">
        <w:rPr>
          <w:rFonts w:eastAsia="Times New Roman" w:cs="Times New Roman"/>
          <w:lang w:eastAsia="pl-PL"/>
        </w:rPr>
        <w:t>: Departament Strategii, Biuro Krajowej Rady Radiofonii i Telewizji, Skwer ks. kard. Stefana Wyszy</w:t>
      </w:r>
      <w:r w:rsidR="00B40A21" w:rsidRPr="00132FC7">
        <w:rPr>
          <w:rFonts w:eastAsia="Times New Roman" w:cs="Times New Roman"/>
          <w:lang w:eastAsia="pl-PL"/>
        </w:rPr>
        <w:t xml:space="preserve">ńskiego 9, </w:t>
      </w:r>
      <w:r w:rsidR="00455B93" w:rsidRPr="00132FC7">
        <w:rPr>
          <w:rFonts w:eastAsia="Times New Roman" w:cs="Times New Roman"/>
          <w:lang w:eastAsia="pl-PL"/>
        </w:rPr>
        <w:br/>
      </w:r>
      <w:r w:rsidR="00B40A21" w:rsidRPr="00132FC7">
        <w:rPr>
          <w:rFonts w:eastAsia="Times New Roman" w:cs="Times New Roman"/>
          <w:lang w:eastAsia="pl-PL"/>
        </w:rPr>
        <w:t xml:space="preserve">01-015 Warszawa, mail: </w:t>
      </w:r>
      <w:r w:rsidR="00FD00FF">
        <w:rPr>
          <w:rFonts w:eastAsia="Times New Roman" w:cs="Times New Roman"/>
          <w:lang w:eastAsia="pl-PL"/>
        </w:rPr>
        <w:t xml:space="preserve"> </w:t>
      </w:r>
      <w:r w:rsidR="00C05A45">
        <w:rPr>
          <w:rFonts w:eastAsia="Times New Roman" w:cs="Times New Roman"/>
          <w:lang w:eastAsia="pl-PL"/>
        </w:rPr>
        <w:t>lidia.</w:t>
      </w:r>
      <w:r w:rsidR="00C05A45">
        <w:t>zebrowska@krrit.gov.pl</w:t>
      </w:r>
      <w:r w:rsidR="00FD00FF">
        <w:t>;</w:t>
      </w:r>
    </w:p>
    <w:p w:rsidR="00B40A21" w:rsidRDefault="005B3DE0" w:rsidP="00132FC7">
      <w:pPr>
        <w:spacing w:after="120" w:line="23" w:lineRule="atLeast"/>
      </w:pPr>
      <w:r w:rsidRPr="00132FC7">
        <w:rPr>
          <w:rFonts w:eastAsia="Times New Roman" w:cs="Times New Roman"/>
          <w:lang w:eastAsia="pl-PL"/>
        </w:rPr>
        <w:t xml:space="preserve">b)      </w:t>
      </w:r>
      <w:r w:rsidRPr="00132FC7">
        <w:rPr>
          <w:rFonts w:eastAsia="Times New Roman" w:cs="Times New Roman"/>
          <w:b/>
          <w:bCs/>
          <w:lang w:eastAsia="pl-PL"/>
        </w:rPr>
        <w:t>Termin i forma składania ofert</w:t>
      </w:r>
      <w:r w:rsidRPr="00132FC7">
        <w:rPr>
          <w:rFonts w:eastAsia="Times New Roman" w:cs="Times New Roman"/>
          <w:lang w:eastAsia="pl-PL"/>
        </w:rPr>
        <w:t>:</w:t>
      </w:r>
      <w:r w:rsidRPr="00132FC7">
        <w:rPr>
          <w:rFonts w:eastAsia="Times New Roman" w:cs="Times New Roman"/>
          <w:lang w:eastAsia="pl-PL"/>
        </w:rPr>
        <w:br/>
        <w:t xml:space="preserve">Oferty należy złożyć do </w:t>
      </w:r>
      <w:r w:rsidR="00B40A21" w:rsidRPr="00132FC7">
        <w:rPr>
          <w:rFonts w:eastAsia="Times New Roman" w:cs="Times New Roman"/>
          <w:lang w:eastAsia="pl-PL"/>
        </w:rPr>
        <w:t xml:space="preserve">dnia </w:t>
      </w:r>
      <w:r w:rsidR="00A5452D">
        <w:rPr>
          <w:rFonts w:eastAsia="Times New Roman" w:cs="Times New Roman"/>
          <w:lang w:eastAsia="pl-PL"/>
        </w:rPr>
        <w:t>13 listopada</w:t>
      </w:r>
      <w:bookmarkStart w:id="0" w:name="_GoBack"/>
      <w:bookmarkEnd w:id="0"/>
      <w:r w:rsidR="00C05A45">
        <w:rPr>
          <w:rFonts w:eastAsia="Times New Roman" w:cs="Times New Roman"/>
          <w:lang w:eastAsia="pl-PL"/>
        </w:rPr>
        <w:t xml:space="preserve"> </w:t>
      </w:r>
      <w:r w:rsidR="00B40A21" w:rsidRPr="00132FC7">
        <w:rPr>
          <w:rFonts w:eastAsia="Times New Roman" w:cs="Times New Roman"/>
          <w:lang w:eastAsia="pl-PL"/>
        </w:rPr>
        <w:t xml:space="preserve">2016 r. </w:t>
      </w:r>
      <w:r w:rsidRPr="00132FC7">
        <w:rPr>
          <w:rFonts w:eastAsia="Times New Roman" w:cs="Times New Roman"/>
          <w:lang w:eastAsia="pl-PL"/>
        </w:rPr>
        <w:t xml:space="preserve">w formie elektronicznej na adres: </w:t>
      </w:r>
    </w:p>
    <w:p w:rsidR="00C05A45" w:rsidRDefault="00C05A45" w:rsidP="00132FC7">
      <w:pPr>
        <w:spacing w:after="120" w:line="23" w:lineRule="atLeast"/>
      </w:pPr>
      <w:r>
        <w:t>suplementy@krrit.gov.pl</w:t>
      </w:r>
    </w:p>
    <w:p w:rsidR="00B40A21" w:rsidRPr="00132FC7" w:rsidRDefault="005B3DE0" w:rsidP="00132FC7">
      <w:pPr>
        <w:spacing w:after="120" w:line="23" w:lineRule="atLeast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 xml:space="preserve">c)       Krajowa Rada Radiofonii i Telewizji zastrzega sobie prawo do: </w:t>
      </w:r>
    </w:p>
    <w:p w:rsidR="005B3DE0" w:rsidRPr="00132FC7" w:rsidRDefault="005B3DE0" w:rsidP="00132FC7">
      <w:pPr>
        <w:pStyle w:val="Akapitzlist"/>
        <w:numPr>
          <w:ilvl w:val="0"/>
          <w:numId w:val="8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swobodnego wyboru oferty,</w:t>
      </w:r>
    </w:p>
    <w:p w:rsidR="005B3DE0" w:rsidRPr="00132FC7" w:rsidRDefault="00872718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prowadze</w:t>
      </w:r>
      <w:r w:rsidR="005B3DE0" w:rsidRPr="00132FC7">
        <w:rPr>
          <w:rFonts w:eastAsia="Times New Roman" w:cs="Times New Roman"/>
          <w:lang w:eastAsia="pl-PL"/>
        </w:rPr>
        <w:t>nia dodatkowych rozmów z oferentami,</w:t>
      </w:r>
    </w:p>
    <w:p w:rsidR="005B3DE0" w:rsidRPr="00132FC7" w:rsidRDefault="005B3DE0" w:rsidP="00132FC7">
      <w:pPr>
        <w:numPr>
          <w:ilvl w:val="0"/>
          <w:numId w:val="7"/>
        </w:numPr>
        <w:spacing w:after="120" w:line="23" w:lineRule="atLeast"/>
        <w:ind w:left="714" w:hanging="357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lang w:eastAsia="pl-PL"/>
        </w:rPr>
        <w:t>unieważnienia konkursu bez podania przyczyny.</w:t>
      </w:r>
    </w:p>
    <w:p w:rsidR="005B3DE0" w:rsidRPr="00132FC7" w:rsidRDefault="005B3DE0" w:rsidP="00132FC7">
      <w:pPr>
        <w:spacing w:after="120" w:line="23" w:lineRule="atLeast"/>
        <w:rPr>
          <w:b/>
        </w:rPr>
      </w:pPr>
    </w:p>
    <w:sectPr w:rsidR="005B3DE0" w:rsidRPr="0013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124"/>
    <w:multiLevelType w:val="multilevel"/>
    <w:tmpl w:val="9964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D5777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E04C4"/>
    <w:multiLevelType w:val="multilevel"/>
    <w:tmpl w:val="11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3392"/>
    <w:multiLevelType w:val="multilevel"/>
    <w:tmpl w:val="699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105E9"/>
    <w:multiLevelType w:val="hybridMultilevel"/>
    <w:tmpl w:val="86ECA5FE"/>
    <w:lvl w:ilvl="0" w:tplc="5DAAD5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52A7A"/>
    <w:multiLevelType w:val="multilevel"/>
    <w:tmpl w:val="6D4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F2C34"/>
    <w:multiLevelType w:val="multilevel"/>
    <w:tmpl w:val="1708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0"/>
    <w:rsid w:val="00043E9D"/>
    <w:rsid w:val="00132FC7"/>
    <w:rsid w:val="00246449"/>
    <w:rsid w:val="003A5EBE"/>
    <w:rsid w:val="003B2673"/>
    <w:rsid w:val="003B7907"/>
    <w:rsid w:val="004439CC"/>
    <w:rsid w:val="00455B93"/>
    <w:rsid w:val="00585AB4"/>
    <w:rsid w:val="005B3DE0"/>
    <w:rsid w:val="005D17D4"/>
    <w:rsid w:val="005E47DF"/>
    <w:rsid w:val="007D4F26"/>
    <w:rsid w:val="007F7796"/>
    <w:rsid w:val="00872718"/>
    <w:rsid w:val="009F63BB"/>
    <w:rsid w:val="00A5452D"/>
    <w:rsid w:val="00AC15E5"/>
    <w:rsid w:val="00AC63D4"/>
    <w:rsid w:val="00B40A21"/>
    <w:rsid w:val="00B6669D"/>
    <w:rsid w:val="00B957FC"/>
    <w:rsid w:val="00BA15DA"/>
    <w:rsid w:val="00BB10DE"/>
    <w:rsid w:val="00C05A45"/>
    <w:rsid w:val="00C83E2C"/>
    <w:rsid w:val="00CF05C1"/>
    <w:rsid w:val="00D91A6C"/>
    <w:rsid w:val="00DC3D7A"/>
    <w:rsid w:val="00E21D2B"/>
    <w:rsid w:val="00EB08D9"/>
    <w:rsid w:val="00F63109"/>
    <w:rsid w:val="00F77775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B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3D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B3D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3D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5C9A-04E5-4254-B956-FC761AEE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Kobierecka Malgorzata</cp:lastModifiedBy>
  <cp:revision>10</cp:revision>
  <cp:lastPrinted>2016-07-04T13:29:00Z</cp:lastPrinted>
  <dcterms:created xsi:type="dcterms:W3CDTF">2016-10-11T13:20:00Z</dcterms:created>
  <dcterms:modified xsi:type="dcterms:W3CDTF">2016-10-27T09:34:00Z</dcterms:modified>
</cp:coreProperties>
</file>