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3A" w:rsidRPr="00132FC7" w:rsidRDefault="00C8483A" w:rsidP="00C8483A">
      <w:pPr>
        <w:spacing w:after="120" w:line="23" w:lineRule="atLeast"/>
        <w:rPr>
          <w:rFonts w:eastAsia="Times New Roman" w:cs="Times New Roman"/>
          <w:lang w:eastAsia="pl-PL"/>
        </w:rPr>
      </w:pPr>
    </w:p>
    <w:p w:rsidR="00C77BE3" w:rsidRPr="00132FC7" w:rsidRDefault="00C8483A" w:rsidP="00C77BE3">
      <w:pPr>
        <w:spacing w:after="120" w:line="23" w:lineRule="atLeast"/>
        <w:jc w:val="both"/>
        <w:rPr>
          <w:rFonts w:eastAsia="Times New Roman" w:cs="Times New Roman"/>
          <w:b/>
          <w:bCs/>
          <w:lang w:eastAsia="pl-PL"/>
        </w:rPr>
      </w:pPr>
      <w:r w:rsidRPr="001B3B4D">
        <w:rPr>
          <w:rFonts w:eastAsia="Times New Roman" w:cs="Times New Roman"/>
          <w:lang w:eastAsia="pl-PL"/>
        </w:rPr>
        <w:t xml:space="preserve">Biuro KRRT poszukuje firmy do wykonania analizy </w:t>
      </w:r>
      <w:r w:rsidR="00C77BE3" w:rsidRPr="001B3B4D">
        <w:rPr>
          <w:rFonts w:eastAsia="Times New Roman" w:cs="Times New Roman"/>
          <w:lang w:eastAsia="pl-PL"/>
        </w:rPr>
        <w:t xml:space="preserve">obecności treści video w tzw. nowych mediach z uwzględnieniem zjawiska przenikania się tradycyjnego przekazu telewizyjnego i nowych usług. </w:t>
      </w:r>
    </w:p>
    <w:p w:rsidR="00C8483A" w:rsidRPr="00132FC7" w:rsidRDefault="00C8483A" w:rsidP="001B3B4D">
      <w:pPr>
        <w:spacing w:after="120" w:line="23" w:lineRule="atLeast"/>
        <w:jc w:val="both"/>
        <w:rPr>
          <w:rFonts w:eastAsia="Times New Roman" w:cs="Times New Roman"/>
          <w:b/>
          <w:bCs/>
          <w:lang w:eastAsia="pl-PL"/>
        </w:rPr>
      </w:pPr>
    </w:p>
    <w:p w:rsidR="00C8483A" w:rsidRPr="00132FC7" w:rsidRDefault="00C8483A" w:rsidP="00C8483A">
      <w:pPr>
        <w:spacing w:after="120" w:line="23" w:lineRule="atLeast"/>
        <w:jc w:val="center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b/>
          <w:bCs/>
          <w:lang w:eastAsia="pl-PL"/>
        </w:rPr>
        <w:t>Zapytanie ofertowe</w:t>
      </w: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b/>
          <w:bCs/>
          <w:lang w:eastAsia="pl-PL"/>
        </w:rPr>
        <w:t>na wykonanie zamówienia (usługi) nieprzekraczającego 30 000 euro</w:t>
      </w:r>
    </w:p>
    <w:p w:rsidR="00C8483A" w:rsidRPr="00132FC7" w:rsidRDefault="00C8483A" w:rsidP="00C8483A">
      <w:pPr>
        <w:numPr>
          <w:ilvl w:val="0"/>
          <w:numId w:val="1"/>
        </w:num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b/>
          <w:bCs/>
          <w:lang w:eastAsia="pl-PL"/>
        </w:rPr>
        <w:t>Rodzaj zamówienia</w:t>
      </w:r>
      <w:r w:rsidRPr="00132FC7">
        <w:rPr>
          <w:rFonts w:eastAsia="Times New Roman" w:cs="Times New Roman"/>
          <w:lang w:eastAsia="pl-PL"/>
        </w:rPr>
        <w:t>: usługa</w:t>
      </w:r>
    </w:p>
    <w:p w:rsidR="00C8483A" w:rsidRPr="00132FC7" w:rsidRDefault="00C8483A" w:rsidP="00C8483A">
      <w:pPr>
        <w:numPr>
          <w:ilvl w:val="0"/>
          <w:numId w:val="1"/>
        </w:num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b/>
          <w:bCs/>
          <w:lang w:eastAsia="pl-PL"/>
        </w:rPr>
        <w:t>Przedmiot zamówienia</w:t>
      </w:r>
      <w:r w:rsidRPr="00132FC7">
        <w:rPr>
          <w:rFonts w:eastAsia="Times New Roman" w:cs="Times New Roman"/>
          <w:lang w:eastAsia="pl-PL"/>
        </w:rPr>
        <w:t>:</w:t>
      </w:r>
    </w:p>
    <w:p w:rsidR="00C77BE3" w:rsidRPr="00C77BE3" w:rsidRDefault="00C8483A" w:rsidP="00C77BE3">
      <w:p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t>Przedmiotem zamówienia jest wykonanie przez wybraną Firmę opracowania anal</w:t>
      </w:r>
      <w:r w:rsidR="00C77BE3">
        <w:rPr>
          <w:rFonts w:eastAsia="Times New Roman" w:cs="Times New Roman"/>
          <w:lang w:eastAsia="pl-PL"/>
        </w:rPr>
        <w:t>ityczno-badawczego obejmującego przedstawienie obecności</w:t>
      </w:r>
      <w:r w:rsidR="00C77BE3" w:rsidRPr="001B3B4D">
        <w:rPr>
          <w:rFonts w:eastAsia="Times New Roman" w:cs="Times New Roman"/>
          <w:lang w:eastAsia="pl-PL"/>
        </w:rPr>
        <w:t xml:space="preserve"> treści video w tzw. nowych mediach z uwzględnieniem zjawiska przenikania się tradycyjnego przekazu telewizyjnego i nowych usług. </w:t>
      </w:r>
    </w:p>
    <w:p w:rsidR="00C8483A" w:rsidRPr="00F30D81" w:rsidRDefault="00C8483A" w:rsidP="00E8656D">
      <w:pPr>
        <w:spacing w:after="120" w:line="23" w:lineRule="atLeast"/>
        <w:rPr>
          <w:rFonts w:eastAsia="Times New Roman" w:cs="Times New Roman"/>
          <w:highlight w:val="yellow"/>
          <w:lang w:eastAsia="pl-PL"/>
        </w:rPr>
      </w:pPr>
      <w:r w:rsidRPr="00132FC7">
        <w:rPr>
          <w:rFonts w:eastAsia="Times New Roman" w:cs="Times New Roman"/>
          <w:b/>
          <w:bCs/>
          <w:lang w:eastAsia="pl-PL"/>
        </w:rPr>
        <w:t>Elementy analizy:</w:t>
      </w:r>
      <w:r w:rsidRPr="00132FC7">
        <w:rPr>
          <w:rFonts w:eastAsia="Times New Roman" w:cs="Times New Roman"/>
          <w:lang w:eastAsia="pl-PL"/>
        </w:rPr>
        <w:br/>
      </w:r>
    </w:p>
    <w:p w:rsidR="00C77BE3" w:rsidRPr="00C8483A" w:rsidRDefault="00C77BE3" w:rsidP="00C77BE3">
      <w:pPr>
        <w:pStyle w:val="Akapitzlist"/>
        <w:numPr>
          <w:ilvl w:val="0"/>
          <w:numId w:val="5"/>
        </w:numPr>
        <w:spacing w:before="240"/>
        <w:rPr>
          <w:rFonts w:eastAsia="Times New Roman"/>
        </w:rPr>
      </w:pPr>
      <w:r w:rsidRPr="00C8483A">
        <w:rPr>
          <w:rFonts w:eastAsia="Times New Roman"/>
        </w:rPr>
        <w:t>dokonanie analizy obecności treści video w sieci Internet z uwzględnieniem platform dostępu na których są one obecne</w:t>
      </w:r>
      <w:r>
        <w:rPr>
          <w:rFonts w:eastAsia="Times New Roman"/>
        </w:rPr>
        <w:t>;</w:t>
      </w:r>
    </w:p>
    <w:p w:rsidR="00C77BE3" w:rsidRPr="00C8483A" w:rsidRDefault="00C77BE3" w:rsidP="00C77BE3">
      <w:pPr>
        <w:pStyle w:val="Akapitzlist"/>
        <w:numPr>
          <w:ilvl w:val="0"/>
          <w:numId w:val="5"/>
        </w:numPr>
        <w:rPr>
          <w:rFonts w:eastAsia="Times New Roman"/>
        </w:rPr>
      </w:pPr>
      <w:r w:rsidRPr="00C8483A">
        <w:rPr>
          <w:rFonts w:eastAsia="Times New Roman"/>
        </w:rPr>
        <w:t>określenie najpopularniejszych platform dostępu do treści video ze wskazaniem przyczyn ich popularności</w:t>
      </w:r>
      <w:r>
        <w:rPr>
          <w:rFonts w:eastAsia="Times New Roman"/>
        </w:rPr>
        <w:t>;</w:t>
      </w:r>
    </w:p>
    <w:p w:rsidR="00C77BE3" w:rsidRPr="00C8483A" w:rsidRDefault="00C77BE3" w:rsidP="00C77BE3">
      <w:pPr>
        <w:pStyle w:val="Akapitzlist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określenie sposobu fina</w:t>
      </w:r>
      <w:r w:rsidRPr="00C8483A">
        <w:rPr>
          <w:rFonts w:eastAsia="Times New Roman"/>
        </w:rPr>
        <w:t>nsowani</w:t>
      </w:r>
      <w:r>
        <w:rPr>
          <w:rFonts w:eastAsia="Times New Roman"/>
        </w:rPr>
        <w:t>a</w:t>
      </w:r>
      <w:r w:rsidRPr="00C8483A">
        <w:rPr>
          <w:rFonts w:eastAsia="Times New Roman"/>
        </w:rPr>
        <w:t xml:space="preserve"> treści video (</w:t>
      </w:r>
      <w:proofErr w:type="spellStart"/>
      <w:r w:rsidRPr="00C8483A">
        <w:rPr>
          <w:rFonts w:eastAsia="Times New Roman"/>
        </w:rPr>
        <w:t>monetyzacja</w:t>
      </w:r>
      <w:proofErr w:type="spellEnd"/>
      <w:r w:rsidRPr="00C8483A">
        <w:rPr>
          <w:rFonts w:eastAsia="Times New Roman"/>
        </w:rPr>
        <w:t>)</w:t>
      </w:r>
      <w:r>
        <w:rPr>
          <w:rFonts w:eastAsia="Times New Roman"/>
        </w:rPr>
        <w:t>;</w:t>
      </w:r>
    </w:p>
    <w:p w:rsidR="00C77BE3" w:rsidRPr="00C8483A" w:rsidRDefault="00C77BE3" w:rsidP="00C77BE3">
      <w:pPr>
        <w:pStyle w:val="Akapitzlist"/>
        <w:numPr>
          <w:ilvl w:val="0"/>
          <w:numId w:val="5"/>
        </w:numPr>
        <w:rPr>
          <w:rFonts w:eastAsia="Times New Roman"/>
        </w:rPr>
      </w:pPr>
      <w:r w:rsidRPr="00C8483A">
        <w:rPr>
          <w:rFonts w:eastAsia="Times New Roman"/>
        </w:rPr>
        <w:t>ustalenie, w jakim stopniu treści video dostępne w sieci Internet są tożsame z oferta telewizji linea</w:t>
      </w:r>
      <w:r>
        <w:rPr>
          <w:rFonts w:eastAsia="Times New Roman"/>
        </w:rPr>
        <w:t>rnych ( obecnych w naziemnej tel</w:t>
      </w:r>
      <w:r w:rsidRPr="00C8483A">
        <w:rPr>
          <w:rFonts w:eastAsia="Times New Roman"/>
        </w:rPr>
        <w:t>ewizji cyfrowej, w ofercie operatorów kablowych i na platformach satelitarnych</w:t>
      </w:r>
      <w:r>
        <w:rPr>
          <w:rFonts w:eastAsia="Times New Roman"/>
        </w:rPr>
        <w:t>;</w:t>
      </w:r>
    </w:p>
    <w:p w:rsidR="00C77BE3" w:rsidRPr="00C8483A" w:rsidRDefault="00C77BE3" w:rsidP="00C77BE3">
      <w:pPr>
        <w:pStyle w:val="Akapitzlist"/>
        <w:numPr>
          <w:ilvl w:val="0"/>
          <w:numId w:val="5"/>
        </w:numPr>
        <w:rPr>
          <w:rFonts w:eastAsia="Times New Roman"/>
        </w:rPr>
      </w:pPr>
      <w:r w:rsidRPr="00C8483A">
        <w:rPr>
          <w:rFonts w:eastAsia="Times New Roman"/>
        </w:rPr>
        <w:t>analiza oryginalnych treści video dostępnych wyłącznie w sieci Internet ( tworzonych zarówno prze nadawców telewizyjnych jak i przez dostawców treści video tworzonych z przeznaczeniem wyłącznie do dystrybucji w sieci Internet)</w:t>
      </w:r>
      <w:r>
        <w:rPr>
          <w:rFonts w:eastAsia="Times New Roman"/>
        </w:rPr>
        <w:t>;</w:t>
      </w:r>
    </w:p>
    <w:p w:rsidR="00C77BE3" w:rsidRPr="00C8483A" w:rsidRDefault="00C77BE3" w:rsidP="00C77BE3">
      <w:pPr>
        <w:pStyle w:val="Akapitzlist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l</w:t>
      </w:r>
      <w:r w:rsidRPr="00C8483A">
        <w:rPr>
          <w:rFonts w:eastAsia="Times New Roman"/>
        </w:rPr>
        <w:t>iczba, zasięg forma i tematyka najpopularniejszych treści video dostępnych wyłącznie w sieci Internet</w:t>
      </w:r>
    </w:p>
    <w:p w:rsidR="00C8483A" w:rsidRPr="00606C3D" w:rsidRDefault="00C8483A" w:rsidP="00606C3D">
      <w:p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b/>
          <w:bCs/>
          <w:lang w:eastAsia="pl-PL"/>
        </w:rPr>
        <w:t>3.       Opis przedmiotu zamówienia:</w:t>
      </w:r>
      <w:r w:rsidRPr="00132FC7">
        <w:rPr>
          <w:rFonts w:eastAsia="Times New Roman" w:cs="Times New Roman"/>
          <w:lang w:eastAsia="pl-PL"/>
        </w:rPr>
        <w:br/>
      </w:r>
      <w:r>
        <w:rPr>
          <w:rFonts w:eastAsia="Times New Roman"/>
        </w:rPr>
        <w:t xml:space="preserve">Efektem wykonania usługi ma być </w:t>
      </w:r>
      <w:r w:rsidR="00C77BE3">
        <w:rPr>
          <w:rFonts w:eastAsia="Times New Roman"/>
        </w:rPr>
        <w:t>opracowanie pisemnie wraz z prezentacją podsumowującą.</w:t>
      </w:r>
    </w:p>
    <w:p w:rsidR="00C8483A" w:rsidRPr="00132FC7" w:rsidRDefault="00C8483A" w:rsidP="00C77BE3">
      <w:p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b/>
          <w:bCs/>
          <w:lang w:eastAsia="pl-PL"/>
        </w:rPr>
        <w:t>4.       Termin wykonania usługi:</w:t>
      </w:r>
      <w:r w:rsidRPr="00132FC7">
        <w:rPr>
          <w:rFonts w:eastAsia="Times New Roman" w:cs="Times New Roman"/>
          <w:lang w:eastAsia="pl-PL"/>
        </w:rPr>
        <w:br/>
        <w:t xml:space="preserve">Praca powinna zostać </w:t>
      </w:r>
      <w:r w:rsidR="00F30D81">
        <w:rPr>
          <w:rFonts w:eastAsia="Times New Roman" w:cs="Times New Roman"/>
          <w:lang w:eastAsia="pl-PL"/>
        </w:rPr>
        <w:t>wykonana</w:t>
      </w:r>
      <w:r w:rsidR="002D03A7">
        <w:rPr>
          <w:rFonts w:eastAsia="Times New Roman" w:cs="Times New Roman"/>
          <w:lang w:eastAsia="pl-PL"/>
        </w:rPr>
        <w:t>, nie później niż do 5</w:t>
      </w:r>
      <w:r w:rsidR="00C77BE3">
        <w:rPr>
          <w:rFonts w:eastAsia="Times New Roman" w:cs="Times New Roman"/>
          <w:lang w:eastAsia="pl-PL"/>
        </w:rPr>
        <w:t xml:space="preserve"> grudnia 2016 r. Najpóźniej</w:t>
      </w:r>
      <w:r w:rsidR="006474C7">
        <w:rPr>
          <w:rFonts w:eastAsia="Times New Roman" w:cs="Times New Roman"/>
          <w:lang w:eastAsia="pl-PL"/>
        </w:rPr>
        <w:t xml:space="preserve"> </w:t>
      </w:r>
      <w:r w:rsidR="00C77BE3">
        <w:rPr>
          <w:rFonts w:eastAsia="Times New Roman" w:cs="Times New Roman"/>
          <w:lang w:eastAsia="pl-PL"/>
        </w:rPr>
        <w:t>7 dni</w:t>
      </w:r>
      <w:r w:rsidRPr="00132FC7">
        <w:rPr>
          <w:rFonts w:eastAsia="Times New Roman" w:cs="Times New Roman"/>
          <w:lang w:eastAsia="pl-PL"/>
        </w:rPr>
        <w:t xml:space="preserve"> od daty podpisania umowy wykonawca usługi przedstawi przedstawicielom zamawiającego </w:t>
      </w:r>
      <w:r w:rsidRPr="00132FC7">
        <w:rPr>
          <w:rFonts w:cs="Times New Roman"/>
        </w:rPr>
        <w:t xml:space="preserve">metodologię oraz wstępne założenia </w:t>
      </w:r>
      <w:r w:rsidRPr="00132FC7">
        <w:rPr>
          <w:rFonts w:cs="Times New Roman"/>
          <w:lang w:eastAsia="pl-PL"/>
        </w:rPr>
        <w:t>co</w:t>
      </w:r>
      <w:r w:rsidRPr="00132FC7">
        <w:rPr>
          <w:rFonts w:eastAsia="Times New Roman" w:cs="Times New Roman"/>
          <w:lang w:eastAsia="pl-PL"/>
        </w:rPr>
        <w:t xml:space="preserve"> do zawartości i sposobu przygotowania analizy, w celu akceptacji kierunku dalszych prac.</w:t>
      </w: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b/>
          <w:bCs/>
          <w:lang w:eastAsia="pl-PL"/>
        </w:rPr>
        <w:t>5.        Warunki wykonania usługi:</w:t>
      </w:r>
      <w:r w:rsidRPr="00132FC7">
        <w:rPr>
          <w:rFonts w:eastAsia="Times New Roman" w:cs="Times New Roman"/>
          <w:lang w:eastAsia="pl-PL"/>
        </w:rPr>
        <w:br/>
        <w:t>Produkt końcowy oraz prezentacja będą dostarczone zleceniodawcy w formie elektronicznej</w:t>
      </w:r>
      <w:r w:rsidRPr="00132FC7">
        <w:rPr>
          <w:rFonts w:eastAsia="Times New Roman" w:cs="Times New Roman"/>
          <w:lang w:eastAsia="pl-PL"/>
        </w:rPr>
        <w:br/>
        <w:t>i drukowanej.</w:t>
      </w:r>
    </w:p>
    <w:p w:rsidR="00C8483A" w:rsidRPr="00132FC7" w:rsidRDefault="00C8483A" w:rsidP="00C8483A">
      <w:pPr>
        <w:spacing w:after="120" w:line="23" w:lineRule="atLeast"/>
        <w:rPr>
          <w:rFonts w:eastAsia="Times New Roman" w:cs="Times New Roman"/>
          <w:lang w:eastAsia="pl-PL"/>
        </w:rPr>
      </w:pPr>
    </w:p>
    <w:p w:rsidR="006474C7" w:rsidRDefault="00C8483A" w:rsidP="00C8483A">
      <w:p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b/>
          <w:bCs/>
          <w:lang w:eastAsia="pl-PL"/>
        </w:rPr>
        <w:t>6.      Sposób przygotowania oferty:</w:t>
      </w:r>
      <w:r w:rsidRPr="00132FC7">
        <w:rPr>
          <w:rFonts w:eastAsia="Times New Roman" w:cs="Times New Roman"/>
          <w:lang w:eastAsia="pl-PL"/>
        </w:rPr>
        <w:br/>
        <w:t xml:space="preserve">a)      wstępne założenia do projektowanej metodologii analizy,      </w:t>
      </w:r>
      <w:r w:rsidRPr="00132FC7">
        <w:rPr>
          <w:rFonts w:eastAsia="Times New Roman" w:cs="Times New Roman"/>
          <w:lang w:eastAsia="pl-PL"/>
        </w:rPr>
        <w:br/>
        <w:t>b)      informacja na temat doświadczenia firmy w wykonywaniu prac analogicznych do tej, która jest przedmiotem zamówienia,</w:t>
      </w: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lang w:eastAsia="pl-PL"/>
        </w:rPr>
        <w:lastRenderedPageBreak/>
        <w:t>c)      cena netto i brutto za wykonanie przedmiotu zamówienia.</w:t>
      </w: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b/>
          <w:bCs/>
          <w:lang w:eastAsia="pl-PL"/>
        </w:rPr>
        <w:t>7.       Składanie ofert:</w:t>
      </w:r>
      <w:r w:rsidRPr="00132FC7">
        <w:rPr>
          <w:rFonts w:eastAsia="Times New Roman" w:cs="Times New Roman"/>
          <w:lang w:eastAsia="pl-PL"/>
        </w:rPr>
        <w:br/>
        <w:t xml:space="preserve">a)      </w:t>
      </w:r>
      <w:r w:rsidRPr="00132FC7">
        <w:rPr>
          <w:rFonts w:eastAsia="Times New Roman" w:cs="Times New Roman"/>
          <w:b/>
          <w:bCs/>
          <w:lang w:eastAsia="pl-PL"/>
        </w:rPr>
        <w:t>Szczegółowe informacje można uzyskać pod adresem</w:t>
      </w:r>
      <w:r w:rsidRPr="00132FC7">
        <w:rPr>
          <w:rFonts w:eastAsia="Times New Roman" w:cs="Times New Roman"/>
          <w:lang w:eastAsia="pl-PL"/>
        </w:rPr>
        <w:t xml:space="preserve">: Departament Strategii, Biuro Krajowej Rady Radiofonii i Telewizji, Skwer ks. kard. Stefana Wyszyńskiego 9, </w:t>
      </w:r>
      <w:r w:rsidRPr="00132FC7">
        <w:rPr>
          <w:rFonts w:eastAsia="Times New Roman" w:cs="Times New Roman"/>
          <w:lang w:eastAsia="pl-PL"/>
        </w:rPr>
        <w:br/>
        <w:t>01-015 Warszawa,</w:t>
      </w:r>
    </w:p>
    <w:p w:rsidR="00C8483A" w:rsidRPr="00132FC7" w:rsidRDefault="00C8483A" w:rsidP="00C8483A">
      <w:p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t xml:space="preserve"> mail: </w:t>
      </w:r>
      <w:r w:rsidR="00877169">
        <w:rPr>
          <w:rFonts w:eastAsia="Times New Roman" w:cs="Times New Roman"/>
          <w:lang w:eastAsia="pl-PL"/>
        </w:rPr>
        <w:t>malgorzata.kobierecka@krrit.gov.pl;</w:t>
      </w:r>
    </w:p>
    <w:p w:rsidR="00C8483A" w:rsidRDefault="00C8483A" w:rsidP="00C8483A">
      <w:p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t xml:space="preserve">b)      </w:t>
      </w:r>
      <w:r w:rsidRPr="00132FC7">
        <w:rPr>
          <w:rFonts w:eastAsia="Times New Roman" w:cs="Times New Roman"/>
          <w:b/>
          <w:bCs/>
          <w:lang w:eastAsia="pl-PL"/>
        </w:rPr>
        <w:t>Termin i forma składania ofert</w:t>
      </w:r>
      <w:r w:rsidRPr="00132FC7">
        <w:rPr>
          <w:rFonts w:eastAsia="Times New Roman" w:cs="Times New Roman"/>
          <w:lang w:eastAsia="pl-PL"/>
        </w:rPr>
        <w:t>:</w:t>
      </w:r>
      <w:r w:rsidRPr="00132FC7">
        <w:rPr>
          <w:rFonts w:eastAsia="Times New Roman" w:cs="Times New Roman"/>
          <w:lang w:eastAsia="pl-PL"/>
        </w:rPr>
        <w:br/>
      </w:r>
      <w:r w:rsidR="002D03A7">
        <w:rPr>
          <w:rFonts w:eastAsia="Times New Roman" w:cs="Times New Roman"/>
          <w:lang w:eastAsia="pl-PL"/>
        </w:rPr>
        <w:t>Oferty należ</w:t>
      </w:r>
      <w:r w:rsidR="00535B63">
        <w:rPr>
          <w:rFonts w:eastAsia="Times New Roman" w:cs="Times New Roman"/>
          <w:lang w:eastAsia="pl-PL"/>
        </w:rPr>
        <w:t>y złożyć do dnia 13 listopada</w:t>
      </w:r>
      <w:bookmarkStart w:id="0" w:name="_GoBack"/>
      <w:bookmarkEnd w:id="0"/>
      <w:r w:rsidRPr="00132FC7">
        <w:rPr>
          <w:rFonts w:eastAsia="Times New Roman" w:cs="Times New Roman"/>
          <w:lang w:eastAsia="pl-PL"/>
        </w:rPr>
        <w:t xml:space="preserve"> 2016 r. w </w:t>
      </w:r>
      <w:r w:rsidR="00877169">
        <w:rPr>
          <w:rFonts w:eastAsia="Times New Roman" w:cs="Times New Roman"/>
          <w:lang w:eastAsia="pl-PL"/>
        </w:rPr>
        <w:t>formie elektronicznej na adres:</w:t>
      </w:r>
    </w:p>
    <w:p w:rsidR="00877169" w:rsidRDefault="00535B63" w:rsidP="00C8483A">
      <w:pPr>
        <w:spacing w:after="120" w:line="23" w:lineRule="atLeast"/>
        <w:rPr>
          <w:rFonts w:eastAsia="Times New Roman" w:cs="Times New Roman"/>
          <w:lang w:eastAsia="pl-PL"/>
        </w:rPr>
      </w:pPr>
      <w:hyperlink r:id="rId6" w:history="1">
        <w:r w:rsidR="00877169" w:rsidRPr="006039EC">
          <w:rPr>
            <w:rStyle w:val="Hipercze"/>
            <w:rFonts w:eastAsia="Times New Roman" w:cs="Times New Roman"/>
            <w:lang w:eastAsia="pl-PL"/>
          </w:rPr>
          <w:t>nowe_technologie@krrit.gov.pl</w:t>
        </w:r>
      </w:hyperlink>
      <w:r w:rsidR="00877169">
        <w:rPr>
          <w:rFonts w:eastAsia="Times New Roman" w:cs="Times New Roman"/>
          <w:lang w:eastAsia="pl-PL"/>
        </w:rPr>
        <w:t>;</w:t>
      </w:r>
    </w:p>
    <w:p w:rsidR="00877169" w:rsidRDefault="00877169" w:rsidP="00C8483A">
      <w:pPr>
        <w:spacing w:after="120" w:line="23" w:lineRule="atLeast"/>
      </w:pPr>
    </w:p>
    <w:p w:rsidR="00C8483A" w:rsidRPr="00132FC7" w:rsidRDefault="00C8483A" w:rsidP="00C8483A">
      <w:p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t xml:space="preserve">c)       Krajowa Rada Radiofonii i Telewizji zastrzega sobie prawo do: </w:t>
      </w:r>
    </w:p>
    <w:p w:rsidR="00C8483A" w:rsidRPr="00132FC7" w:rsidRDefault="00C8483A" w:rsidP="00C8483A">
      <w:pPr>
        <w:pStyle w:val="Akapitzlist"/>
        <w:numPr>
          <w:ilvl w:val="0"/>
          <w:numId w:val="3"/>
        </w:numPr>
        <w:spacing w:after="120" w:line="23" w:lineRule="atLeast"/>
        <w:ind w:left="714" w:hanging="357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t>swobodnego wyboru oferty,</w:t>
      </w:r>
    </w:p>
    <w:p w:rsidR="00C8483A" w:rsidRPr="00132FC7" w:rsidRDefault="00C8483A" w:rsidP="00C8483A">
      <w:pPr>
        <w:numPr>
          <w:ilvl w:val="0"/>
          <w:numId w:val="2"/>
        </w:numPr>
        <w:spacing w:after="120" w:line="23" w:lineRule="atLeast"/>
        <w:ind w:left="714" w:hanging="357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t>prowadzenia dodatkowych rozmów z oferentami,</w:t>
      </w:r>
    </w:p>
    <w:p w:rsidR="00C8483A" w:rsidRPr="00132FC7" w:rsidRDefault="00C8483A" w:rsidP="00C8483A">
      <w:pPr>
        <w:numPr>
          <w:ilvl w:val="0"/>
          <w:numId w:val="2"/>
        </w:numPr>
        <w:spacing w:after="120" w:line="23" w:lineRule="atLeast"/>
        <w:ind w:left="714" w:hanging="357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t>unieważnienia konkursu bez podania przyczyny.</w:t>
      </w:r>
    </w:p>
    <w:p w:rsidR="00C8483A" w:rsidRPr="00132FC7" w:rsidRDefault="00C8483A" w:rsidP="00C8483A">
      <w:pPr>
        <w:spacing w:after="120" w:line="23" w:lineRule="atLeast"/>
        <w:rPr>
          <w:b/>
        </w:rPr>
      </w:pPr>
    </w:p>
    <w:p w:rsidR="00097451" w:rsidRDefault="00097451"/>
    <w:sectPr w:rsidR="00097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D16"/>
    <w:multiLevelType w:val="multilevel"/>
    <w:tmpl w:val="8A42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D5777"/>
    <w:multiLevelType w:val="multilevel"/>
    <w:tmpl w:val="72E0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E194E"/>
    <w:multiLevelType w:val="hybridMultilevel"/>
    <w:tmpl w:val="A300A776"/>
    <w:lvl w:ilvl="0" w:tplc="1A102AE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06EC2"/>
    <w:multiLevelType w:val="hybridMultilevel"/>
    <w:tmpl w:val="E1286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66188"/>
    <w:multiLevelType w:val="hybridMultilevel"/>
    <w:tmpl w:val="C478E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E9"/>
    <w:rsid w:val="00097451"/>
    <w:rsid w:val="0016615C"/>
    <w:rsid w:val="001B3B4D"/>
    <w:rsid w:val="002D03A7"/>
    <w:rsid w:val="00535B63"/>
    <w:rsid w:val="00606C3D"/>
    <w:rsid w:val="006474C7"/>
    <w:rsid w:val="006D2559"/>
    <w:rsid w:val="007E48E9"/>
    <w:rsid w:val="00877169"/>
    <w:rsid w:val="00B13A7E"/>
    <w:rsid w:val="00C212FA"/>
    <w:rsid w:val="00C77BE3"/>
    <w:rsid w:val="00C8483A"/>
    <w:rsid w:val="00E8656D"/>
    <w:rsid w:val="00EA7BBA"/>
    <w:rsid w:val="00F3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483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4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483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4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we_technologie@krrit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Kobierecka Malgorzata</dc:creator>
  <cp:lastModifiedBy>Kobierecka Malgorzata</cp:lastModifiedBy>
  <cp:revision>3</cp:revision>
  <cp:lastPrinted>2016-10-17T13:45:00Z</cp:lastPrinted>
  <dcterms:created xsi:type="dcterms:W3CDTF">2016-10-17T13:53:00Z</dcterms:created>
  <dcterms:modified xsi:type="dcterms:W3CDTF">2016-10-27T10:19:00Z</dcterms:modified>
</cp:coreProperties>
</file>